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59B" w:rsidRPr="00D1771D" w:rsidRDefault="00AE559B">
      <w:pPr>
        <w:pStyle w:val="ConsPlusTitlePage"/>
        <w:rPr>
          <w:rFonts w:ascii="Times New Roman" w:hAnsi="Times New Roman" w:cs="Times New Roman"/>
          <w:sz w:val="32"/>
          <w:szCs w:val="32"/>
        </w:rPr>
      </w:pPr>
      <w:r w:rsidRPr="00D1771D">
        <w:rPr>
          <w:rFonts w:ascii="Times New Roman" w:hAnsi="Times New Roman" w:cs="Times New Roman"/>
          <w:sz w:val="32"/>
          <w:szCs w:val="32"/>
        </w:rPr>
        <w:t xml:space="preserve">Документ предоставлен </w:t>
      </w:r>
      <w:hyperlink r:id="rId4" w:history="1">
        <w:proofErr w:type="spellStart"/>
        <w:r w:rsidRPr="00D1771D">
          <w:rPr>
            <w:rFonts w:ascii="Times New Roman" w:hAnsi="Times New Roman" w:cs="Times New Roman"/>
            <w:color w:val="0000FF"/>
            <w:sz w:val="32"/>
            <w:szCs w:val="32"/>
          </w:rPr>
          <w:t>КонсультантПлюс</w:t>
        </w:r>
        <w:proofErr w:type="spellEnd"/>
      </w:hyperlink>
      <w:r w:rsidRPr="00D1771D">
        <w:rPr>
          <w:rFonts w:ascii="Times New Roman" w:hAnsi="Times New Roman" w:cs="Times New Roman"/>
          <w:sz w:val="32"/>
          <w:szCs w:val="32"/>
        </w:rPr>
        <w:br/>
      </w:r>
    </w:p>
    <w:p w:rsidR="00AE559B" w:rsidRPr="00D1771D" w:rsidRDefault="00AE559B">
      <w:pPr>
        <w:pStyle w:val="ConsPlusNormal"/>
        <w:jc w:val="both"/>
        <w:outlineLvl w:val="0"/>
        <w:rPr>
          <w:rFonts w:ascii="Times New Roman" w:hAnsi="Times New Roman" w:cs="Times New Roman"/>
          <w:sz w:val="32"/>
          <w:szCs w:val="32"/>
        </w:rPr>
      </w:pPr>
    </w:p>
    <w:p w:rsidR="00AE559B" w:rsidRPr="00D1771D" w:rsidRDefault="00AE559B">
      <w:pPr>
        <w:pStyle w:val="ConsPlusTitle"/>
        <w:jc w:val="center"/>
        <w:outlineLvl w:val="0"/>
        <w:rPr>
          <w:rFonts w:ascii="Times New Roman" w:hAnsi="Times New Roman" w:cs="Times New Roman"/>
          <w:sz w:val="32"/>
          <w:szCs w:val="32"/>
        </w:rPr>
      </w:pPr>
      <w:r w:rsidRPr="00D1771D">
        <w:rPr>
          <w:rFonts w:ascii="Times New Roman" w:hAnsi="Times New Roman" w:cs="Times New Roman"/>
          <w:sz w:val="32"/>
          <w:szCs w:val="32"/>
        </w:rPr>
        <w:t>ПРАВИТЕЛЬСТВО РОССИЙСКОЙ ФЕДЕРАЦИИ</w:t>
      </w:r>
    </w:p>
    <w:p w:rsidR="00AE559B" w:rsidRPr="00D1771D" w:rsidRDefault="00AE559B">
      <w:pPr>
        <w:pStyle w:val="ConsPlusTitle"/>
        <w:jc w:val="center"/>
        <w:rPr>
          <w:rFonts w:ascii="Times New Roman" w:hAnsi="Times New Roman" w:cs="Times New Roman"/>
          <w:sz w:val="32"/>
          <w:szCs w:val="32"/>
        </w:rPr>
      </w:pPr>
    </w:p>
    <w:p w:rsidR="00AE559B" w:rsidRPr="00D1771D" w:rsidRDefault="00AE559B">
      <w:pPr>
        <w:pStyle w:val="ConsPlusTitle"/>
        <w:jc w:val="center"/>
        <w:rPr>
          <w:rFonts w:ascii="Times New Roman" w:hAnsi="Times New Roman" w:cs="Times New Roman"/>
          <w:sz w:val="32"/>
          <w:szCs w:val="32"/>
        </w:rPr>
      </w:pPr>
      <w:r w:rsidRPr="00D1771D">
        <w:rPr>
          <w:rFonts w:ascii="Times New Roman" w:hAnsi="Times New Roman" w:cs="Times New Roman"/>
          <w:sz w:val="32"/>
          <w:szCs w:val="32"/>
        </w:rPr>
        <w:t>ПОСТАНОВЛЕНИЕ</w:t>
      </w:r>
    </w:p>
    <w:p w:rsidR="00AE559B" w:rsidRPr="00D1771D" w:rsidRDefault="00AE559B">
      <w:pPr>
        <w:pStyle w:val="ConsPlusTitle"/>
        <w:jc w:val="center"/>
        <w:rPr>
          <w:rFonts w:ascii="Times New Roman" w:hAnsi="Times New Roman" w:cs="Times New Roman"/>
          <w:sz w:val="32"/>
          <w:szCs w:val="32"/>
        </w:rPr>
      </w:pPr>
      <w:r w:rsidRPr="00D1771D">
        <w:rPr>
          <w:rFonts w:ascii="Times New Roman" w:hAnsi="Times New Roman" w:cs="Times New Roman"/>
          <w:sz w:val="32"/>
          <w:szCs w:val="32"/>
        </w:rPr>
        <w:t>от 28 июня 2016 г. N 588</w:t>
      </w:r>
    </w:p>
    <w:p w:rsidR="00AE559B" w:rsidRPr="00D1771D" w:rsidRDefault="00AE559B">
      <w:pPr>
        <w:pStyle w:val="ConsPlusTitle"/>
        <w:jc w:val="center"/>
        <w:rPr>
          <w:rFonts w:ascii="Times New Roman" w:hAnsi="Times New Roman" w:cs="Times New Roman"/>
          <w:sz w:val="32"/>
          <w:szCs w:val="32"/>
        </w:rPr>
      </w:pPr>
    </w:p>
    <w:p w:rsidR="00AE559B" w:rsidRPr="00D1771D" w:rsidRDefault="00AE559B">
      <w:pPr>
        <w:pStyle w:val="ConsPlusTitle"/>
        <w:jc w:val="center"/>
        <w:rPr>
          <w:rFonts w:ascii="Times New Roman" w:hAnsi="Times New Roman" w:cs="Times New Roman"/>
          <w:sz w:val="32"/>
          <w:szCs w:val="32"/>
        </w:rPr>
      </w:pPr>
      <w:bookmarkStart w:id="0" w:name="_GoBack"/>
      <w:r w:rsidRPr="00D1771D">
        <w:rPr>
          <w:rFonts w:ascii="Times New Roman" w:hAnsi="Times New Roman" w:cs="Times New Roman"/>
          <w:sz w:val="32"/>
          <w:szCs w:val="32"/>
        </w:rPr>
        <w:t>ОБ УТВЕРЖДЕНИИ ПРАВИЛ</w:t>
      </w:r>
    </w:p>
    <w:p w:rsidR="00AE559B" w:rsidRPr="00D1771D" w:rsidRDefault="00AE559B">
      <w:pPr>
        <w:pStyle w:val="ConsPlusTitle"/>
        <w:jc w:val="center"/>
        <w:rPr>
          <w:rFonts w:ascii="Times New Roman" w:hAnsi="Times New Roman" w:cs="Times New Roman"/>
          <w:sz w:val="32"/>
          <w:szCs w:val="32"/>
        </w:rPr>
      </w:pPr>
      <w:r w:rsidRPr="00D1771D">
        <w:rPr>
          <w:rFonts w:ascii="Times New Roman" w:hAnsi="Times New Roman" w:cs="Times New Roman"/>
          <w:sz w:val="32"/>
          <w:szCs w:val="32"/>
        </w:rPr>
        <w:t>ПРЕДОСТАВЛЕНИЯ ЕЖЕМЕСЯЧНОЙ ВЫПЛАТЫ НА КАЖДОГО РЕБЕНКА</w:t>
      </w:r>
      <w:r w:rsidR="00D1771D">
        <w:rPr>
          <w:rFonts w:ascii="Times New Roman" w:hAnsi="Times New Roman" w:cs="Times New Roman"/>
          <w:sz w:val="32"/>
          <w:szCs w:val="32"/>
        </w:rPr>
        <w:t xml:space="preserve"> </w:t>
      </w:r>
      <w:r w:rsidRPr="00D1771D">
        <w:rPr>
          <w:rFonts w:ascii="Times New Roman" w:hAnsi="Times New Roman" w:cs="Times New Roman"/>
          <w:sz w:val="32"/>
          <w:szCs w:val="32"/>
        </w:rPr>
        <w:t>ДО ДОСТИЖЕНИЯ ИМ ВОЗРАСТА 3 ЛЕТ ГРАЖДАНАМ, ПОДВЕРГШИМСЯ</w:t>
      </w:r>
    </w:p>
    <w:p w:rsidR="00AE559B" w:rsidRPr="00D1771D" w:rsidRDefault="00AE559B">
      <w:pPr>
        <w:pStyle w:val="ConsPlusTitle"/>
        <w:jc w:val="center"/>
        <w:rPr>
          <w:rFonts w:ascii="Times New Roman" w:hAnsi="Times New Roman" w:cs="Times New Roman"/>
          <w:sz w:val="32"/>
          <w:szCs w:val="32"/>
        </w:rPr>
      </w:pPr>
      <w:r w:rsidRPr="00D1771D">
        <w:rPr>
          <w:rFonts w:ascii="Times New Roman" w:hAnsi="Times New Roman" w:cs="Times New Roman"/>
          <w:sz w:val="32"/>
          <w:szCs w:val="32"/>
        </w:rPr>
        <w:t>ВОЗДЕЙСТВИЮ РАДИАЦИИ ВСЛЕДСТВИЕ КАТАСТРОФЫ НА ЧЕРНОБЫЛЬСКОЙ</w:t>
      </w:r>
      <w:r w:rsidR="00D1771D">
        <w:rPr>
          <w:rFonts w:ascii="Times New Roman" w:hAnsi="Times New Roman" w:cs="Times New Roman"/>
          <w:sz w:val="32"/>
          <w:szCs w:val="32"/>
        </w:rPr>
        <w:t xml:space="preserve"> </w:t>
      </w:r>
      <w:r w:rsidRPr="00D1771D">
        <w:rPr>
          <w:rFonts w:ascii="Times New Roman" w:hAnsi="Times New Roman" w:cs="Times New Roman"/>
          <w:sz w:val="32"/>
          <w:szCs w:val="32"/>
        </w:rPr>
        <w:t>АЭС, И О ВНЕСЕНИИ ИЗМЕНЕНИЙ В НЕКОТОРЫЕ АКТЫ ПРАВИТЕЛЬСТВА</w:t>
      </w:r>
    </w:p>
    <w:p w:rsidR="00AE559B" w:rsidRPr="00D1771D" w:rsidRDefault="00AE559B">
      <w:pPr>
        <w:pStyle w:val="ConsPlusTitle"/>
        <w:jc w:val="center"/>
        <w:rPr>
          <w:rFonts w:ascii="Times New Roman" w:hAnsi="Times New Roman" w:cs="Times New Roman"/>
          <w:sz w:val="32"/>
          <w:szCs w:val="32"/>
        </w:rPr>
      </w:pPr>
      <w:r w:rsidRPr="00D1771D">
        <w:rPr>
          <w:rFonts w:ascii="Times New Roman" w:hAnsi="Times New Roman" w:cs="Times New Roman"/>
          <w:sz w:val="32"/>
          <w:szCs w:val="32"/>
        </w:rPr>
        <w:t>РОССИЙСКОЙ ФЕДЕРАЦИИ</w:t>
      </w:r>
    </w:p>
    <w:p w:rsidR="00AE559B" w:rsidRPr="00D1771D" w:rsidRDefault="00AE559B">
      <w:pPr>
        <w:pStyle w:val="ConsPlusNormal"/>
        <w:jc w:val="both"/>
        <w:rPr>
          <w:rFonts w:ascii="Times New Roman" w:hAnsi="Times New Roman" w:cs="Times New Roman"/>
          <w:sz w:val="32"/>
          <w:szCs w:val="32"/>
        </w:rPr>
      </w:pPr>
    </w:p>
    <w:bookmarkEnd w:id="0"/>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Правительство Российской Федерации постановляет:</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1. Утвердить прилагаемые:</w:t>
      </w:r>
    </w:p>
    <w:p w:rsidR="00AE559B" w:rsidRPr="00D1771D" w:rsidRDefault="00D1771D">
      <w:pPr>
        <w:pStyle w:val="ConsPlusNormal"/>
        <w:ind w:firstLine="540"/>
        <w:jc w:val="both"/>
        <w:rPr>
          <w:rFonts w:ascii="Times New Roman" w:hAnsi="Times New Roman" w:cs="Times New Roman"/>
          <w:sz w:val="32"/>
          <w:szCs w:val="32"/>
        </w:rPr>
      </w:pPr>
      <w:hyperlink w:anchor="P36" w:history="1">
        <w:r w:rsidR="00AE559B" w:rsidRPr="00D1771D">
          <w:rPr>
            <w:rFonts w:ascii="Times New Roman" w:hAnsi="Times New Roman" w:cs="Times New Roman"/>
            <w:color w:val="0000FF"/>
            <w:sz w:val="32"/>
            <w:szCs w:val="32"/>
          </w:rPr>
          <w:t>Правила</w:t>
        </w:r>
      </w:hyperlink>
      <w:r w:rsidR="00AE559B" w:rsidRPr="00D1771D">
        <w:rPr>
          <w:rFonts w:ascii="Times New Roman" w:hAnsi="Times New Roman" w:cs="Times New Roman"/>
          <w:sz w:val="32"/>
          <w:szCs w:val="32"/>
        </w:rPr>
        <w:t xml:space="preserve"> предоставления ежемесячной выплаты на каждого ребенка до достижения им возраста 3 лет гражданам, подвергшимся воздействию радиации вследствие катастрофы на Чернобыльской АЭС;</w:t>
      </w:r>
    </w:p>
    <w:p w:rsidR="00AE559B" w:rsidRPr="00D1771D" w:rsidRDefault="00D1771D">
      <w:pPr>
        <w:pStyle w:val="ConsPlusNormal"/>
        <w:ind w:firstLine="540"/>
        <w:jc w:val="both"/>
        <w:rPr>
          <w:rFonts w:ascii="Times New Roman" w:hAnsi="Times New Roman" w:cs="Times New Roman"/>
          <w:sz w:val="32"/>
          <w:szCs w:val="32"/>
        </w:rPr>
      </w:pPr>
      <w:hyperlink w:anchor="P103" w:history="1">
        <w:r w:rsidR="00AE559B" w:rsidRPr="00D1771D">
          <w:rPr>
            <w:rFonts w:ascii="Times New Roman" w:hAnsi="Times New Roman" w:cs="Times New Roman"/>
            <w:color w:val="0000FF"/>
            <w:sz w:val="32"/>
            <w:szCs w:val="32"/>
          </w:rPr>
          <w:t>изменения</w:t>
        </w:r>
      </w:hyperlink>
      <w:r w:rsidR="00AE559B" w:rsidRPr="00D1771D">
        <w:rPr>
          <w:rFonts w:ascii="Times New Roman" w:hAnsi="Times New Roman" w:cs="Times New Roman"/>
          <w:sz w:val="32"/>
          <w:szCs w:val="32"/>
        </w:rPr>
        <w:t>, которые вносятся в акты Правительства Российской Федерации.</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 xml:space="preserve">2. Финансовое обеспечение расходных обязательств Российской Федерации, связанных с предоставлением ежемесячной выплаты на каждого ребенка до достижения им возраста 3 лет гражданам, подвергшимся воздействию радиации вследствие катастрофы на Чернобыльской АЭС (далее - ежемесячная выплата), за исключением расходных обязательств, указанных в </w:t>
      </w:r>
      <w:hyperlink w:anchor="P18" w:history="1">
        <w:r w:rsidRPr="00D1771D">
          <w:rPr>
            <w:rFonts w:ascii="Times New Roman" w:hAnsi="Times New Roman" w:cs="Times New Roman"/>
            <w:color w:val="0000FF"/>
            <w:sz w:val="32"/>
            <w:szCs w:val="32"/>
          </w:rPr>
          <w:t>пункте 3</w:t>
        </w:r>
      </w:hyperlink>
      <w:r w:rsidRPr="00D1771D">
        <w:rPr>
          <w:rFonts w:ascii="Times New Roman" w:hAnsi="Times New Roman" w:cs="Times New Roman"/>
          <w:sz w:val="32"/>
          <w:szCs w:val="32"/>
        </w:rPr>
        <w:t xml:space="preserve"> настоящего постановления, осуществляется за счет бюджетных ассигнований с учетом расходов по доставке ежемесячной выплаты, предусматриваемых на указанные цели в федеральном бюджете на соответствующий финансовый год Федеральной службе по труду и занятости.</w:t>
      </w:r>
    </w:p>
    <w:p w:rsidR="00AE559B" w:rsidRPr="00D1771D" w:rsidRDefault="00AE559B">
      <w:pPr>
        <w:pStyle w:val="ConsPlusNormal"/>
        <w:ind w:firstLine="540"/>
        <w:jc w:val="both"/>
        <w:rPr>
          <w:rFonts w:ascii="Times New Roman" w:hAnsi="Times New Roman" w:cs="Times New Roman"/>
          <w:sz w:val="32"/>
          <w:szCs w:val="32"/>
        </w:rPr>
      </w:pPr>
      <w:bookmarkStart w:id="1" w:name="P18"/>
      <w:bookmarkEnd w:id="1"/>
      <w:r w:rsidRPr="00D1771D">
        <w:rPr>
          <w:rFonts w:ascii="Times New Roman" w:hAnsi="Times New Roman" w:cs="Times New Roman"/>
          <w:sz w:val="32"/>
          <w:szCs w:val="32"/>
        </w:rPr>
        <w:t xml:space="preserve">3. Финансовое обеспечение расходных обязательств Российской Федерации, связанных с предоставлением ежемесячной выплаты гражданам, проходящим в населенных пунктах, </w:t>
      </w:r>
      <w:r w:rsidRPr="00D1771D">
        <w:rPr>
          <w:rFonts w:ascii="Times New Roman" w:hAnsi="Times New Roman" w:cs="Times New Roman"/>
          <w:sz w:val="32"/>
          <w:szCs w:val="32"/>
        </w:rPr>
        <w:lastRenderedPageBreak/>
        <w:t>расположенных в зонах радиоактивного загрязнения вследствие катастрофы на Чернобыльской АЭС, военную службу по контракту, службу в качестве лиц рядового и начальствующего состава органов внутренних дел, федеральной противопожарной службы Государственной противопожарной службы, сотрудников учреждений и органов уголовно-исполнительной системы, таможенных органов Российской Федерации, пенсионерам из числа этих лиц, в том числе работающим (независимо от места работы), гражданскому персоналу указанных федеральных органов исполнительной власти, а также пенсионерам из числа лиц, уволенных из федеральных органов налоговой полиции, органов по контролю за оборотом наркотических средств и психотропных веществ, в том числе работающим (независимо от места работы), осуществляется за счет средств федерального бюджета, предусматриваемых на указанные цели в федеральном бюджете на соответствующий финансовый год федеральным органам исполнительной власти, в которых законом предусмотрена военная и приравненная к ней служба.</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 xml:space="preserve">4. Ежемесячная выплата не осуществляется гражданам, указанным в пунктах 7 - 9 части первой статьи 13 Закона Российской Федерации "О социальной защите граждан, подвергшихся воздействию радиации вследствие катастрофы на Чернобыльской АЭС", которым до 30 июня 2016 г. назначено ежемесячное </w:t>
      </w:r>
      <w:hyperlink r:id="rId5" w:history="1">
        <w:r w:rsidRPr="00D1771D">
          <w:rPr>
            <w:rFonts w:ascii="Times New Roman" w:hAnsi="Times New Roman" w:cs="Times New Roman"/>
            <w:color w:val="0000FF"/>
            <w:sz w:val="32"/>
            <w:szCs w:val="32"/>
          </w:rPr>
          <w:t>пособие</w:t>
        </w:r>
      </w:hyperlink>
      <w:r w:rsidRPr="00D1771D">
        <w:rPr>
          <w:rFonts w:ascii="Times New Roman" w:hAnsi="Times New Roman" w:cs="Times New Roman"/>
          <w:sz w:val="32"/>
          <w:szCs w:val="32"/>
        </w:rPr>
        <w:t xml:space="preserve"> по уходу за ребенком в двойном размере до достижения ребенком возраста 3 лет.</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 xml:space="preserve">5. Министерству труда и социальной защиты Российской Федерации давать разъяснения по вопросам применения </w:t>
      </w:r>
      <w:hyperlink w:anchor="P36" w:history="1">
        <w:r w:rsidRPr="00D1771D">
          <w:rPr>
            <w:rFonts w:ascii="Times New Roman" w:hAnsi="Times New Roman" w:cs="Times New Roman"/>
            <w:color w:val="0000FF"/>
            <w:sz w:val="32"/>
            <w:szCs w:val="32"/>
          </w:rPr>
          <w:t>Правил</w:t>
        </w:r>
      </w:hyperlink>
      <w:r w:rsidRPr="00D1771D">
        <w:rPr>
          <w:rFonts w:ascii="Times New Roman" w:hAnsi="Times New Roman" w:cs="Times New Roman"/>
          <w:sz w:val="32"/>
          <w:szCs w:val="32"/>
        </w:rPr>
        <w:t>, утвержденных настоящим постановлением.</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6. Настоящее постановление вступает в силу с 1 июля 2016 г.</w:t>
      </w:r>
    </w:p>
    <w:p w:rsidR="00AE559B" w:rsidRPr="00D1771D" w:rsidRDefault="00AE559B">
      <w:pPr>
        <w:pStyle w:val="ConsPlusNormal"/>
        <w:jc w:val="both"/>
        <w:rPr>
          <w:rFonts w:ascii="Times New Roman" w:hAnsi="Times New Roman" w:cs="Times New Roman"/>
          <w:sz w:val="32"/>
          <w:szCs w:val="32"/>
        </w:rPr>
      </w:pPr>
    </w:p>
    <w:p w:rsidR="00AE559B" w:rsidRPr="00D1771D" w:rsidRDefault="00AE559B">
      <w:pPr>
        <w:pStyle w:val="ConsPlusNormal"/>
        <w:jc w:val="right"/>
        <w:rPr>
          <w:rFonts w:ascii="Times New Roman" w:hAnsi="Times New Roman" w:cs="Times New Roman"/>
          <w:sz w:val="32"/>
          <w:szCs w:val="32"/>
        </w:rPr>
      </w:pPr>
      <w:r w:rsidRPr="00D1771D">
        <w:rPr>
          <w:rFonts w:ascii="Times New Roman" w:hAnsi="Times New Roman" w:cs="Times New Roman"/>
          <w:sz w:val="32"/>
          <w:szCs w:val="32"/>
        </w:rPr>
        <w:t>Председатель Правительства</w:t>
      </w:r>
    </w:p>
    <w:p w:rsidR="00AE559B" w:rsidRPr="00D1771D" w:rsidRDefault="00AE559B">
      <w:pPr>
        <w:pStyle w:val="ConsPlusNormal"/>
        <w:jc w:val="right"/>
        <w:rPr>
          <w:rFonts w:ascii="Times New Roman" w:hAnsi="Times New Roman" w:cs="Times New Roman"/>
          <w:sz w:val="32"/>
          <w:szCs w:val="32"/>
        </w:rPr>
      </w:pPr>
      <w:r w:rsidRPr="00D1771D">
        <w:rPr>
          <w:rFonts w:ascii="Times New Roman" w:hAnsi="Times New Roman" w:cs="Times New Roman"/>
          <w:sz w:val="32"/>
          <w:szCs w:val="32"/>
        </w:rPr>
        <w:t>Российской Федерации</w:t>
      </w:r>
    </w:p>
    <w:p w:rsidR="00AE559B" w:rsidRPr="00D1771D" w:rsidRDefault="00AE559B">
      <w:pPr>
        <w:pStyle w:val="ConsPlusNormal"/>
        <w:jc w:val="right"/>
        <w:rPr>
          <w:rFonts w:ascii="Times New Roman" w:hAnsi="Times New Roman" w:cs="Times New Roman"/>
          <w:sz w:val="32"/>
          <w:szCs w:val="32"/>
        </w:rPr>
      </w:pPr>
      <w:r w:rsidRPr="00D1771D">
        <w:rPr>
          <w:rFonts w:ascii="Times New Roman" w:hAnsi="Times New Roman" w:cs="Times New Roman"/>
          <w:sz w:val="32"/>
          <w:szCs w:val="32"/>
        </w:rPr>
        <w:t>Д.МЕДВЕДЕВ</w:t>
      </w:r>
    </w:p>
    <w:p w:rsidR="00AE559B" w:rsidRPr="00D1771D" w:rsidRDefault="00AE559B">
      <w:pPr>
        <w:pStyle w:val="ConsPlusNormal"/>
        <w:jc w:val="both"/>
        <w:rPr>
          <w:rFonts w:ascii="Times New Roman" w:hAnsi="Times New Roman" w:cs="Times New Roman"/>
          <w:sz w:val="32"/>
          <w:szCs w:val="32"/>
        </w:rPr>
      </w:pPr>
    </w:p>
    <w:p w:rsidR="00AE559B" w:rsidRPr="00D1771D" w:rsidRDefault="00AE559B">
      <w:pPr>
        <w:pStyle w:val="ConsPlusNormal"/>
        <w:jc w:val="both"/>
        <w:rPr>
          <w:rFonts w:ascii="Times New Roman" w:hAnsi="Times New Roman" w:cs="Times New Roman"/>
          <w:sz w:val="32"/>
          <w:szCs w:val="32"/>
        </w:rPr>
      </w:pPr>
    </w:p>
    <w:p w:rsidR="00AE559B" w:rsidRPr="00D1771D" w:rsidRDefault="00AE559B">
      <w:pPr>
        <w:pStyle w:val="ConsPlusNormal"/>
        <w:jc w:val="both"/>
        <w:rPr>
          <w:rFonts w:ascii="Times New Roman" w:hAnsi="Times New Roman" w:cs="Times New Roman"/>
          <w:sz w:val="32"/>
          <w:szCs w:val="32"/>
        </w:rPr>
      </w:pPr>
    </w:p>
    <w:p w:rsidR="00AE559B" w:rsidRPr="00D1771D" w:rsidRDefault="00AE559B">
      <w:pPr>
        <w:pStyle w:val="ConsPlusNormal"/>
        <w:jc w:val="both"/>
        <w:rPr>
          <w:rFonts w:ascii="Times New Roman" w:hAnsi="Times New Roman" w:cs="Times New Roman"/>
          <w:sz w:val="32"/>
          <w:szCs w:val="32"/>
        </w:rPr>
      </w:pPr>
    </w:p>
    <w:p w:rsidR="00AE559B" w:rsidRDefault="00D1771D">
      <w:pPr>
        <w:pStyle w:val="ConsPlusNormal"/>
        <w:jc w:val="both"/>
        <w:rPr>
          <w:rFonts w:ascii="Times New Roman" w:hAnsi="Times New Roman" w:cs="Times New Roman"/>
          <w:sz w:val="32"/>
          <w:szCs w:val="32"/>
        </w:rPr>
      </w:pPr>
      <w:r>
        <w:rPr>
          <w:rFonts w:ascii="Times New Roman" w:hAnsi="Times New Roman" w:cs="Times New Roman"/>
          <w:sz w:val="32"/>
          <w:szCs w:val="32"/>
        </w:rPr>
        <w:t xml:space="preserve"> </w:t>
      </w:r>
    </w:p>
    <w:p w:rsidR="00D1771D" w:rsidRPr="00D1771D" w:rsidRDefault="00D1771D">
      <w:pPr>
        <w:pStyle w:val="ConsPlusNormal"/>
        <w:jc w:val="both"/>
        <w:rPr>
          <w:rFonts w:ascii="Times New Roman" w:hAnsi="Times New Roman" w:cs="Times New Roman"/>
          <w:sz w:val="32"/>
          <w:szCs w:val="32"/>
        </w:rPr>
      </w:pPr>
    </w:p>
    <w:p w:rsidR="00AE559B" w:rsidRPr="00D1771D" w:rsidRDefault="00AE559B">
      <w:pPr>
        <w:pStyle w:val="ConsPlusNormal"/>
        <w:jc w:val="right"/>
        <w:outlineLvl w:val="0"/>
        <w:rPr>
          <w:rFonts w:ascii="Times New Roman" w:hAnsi="Times New Roman" w:cs="Times New Roman"/>
          <w:sz w:val="32"/>
          <w:szCs w:val="32"/>
        </w:rPr>
      </w:pPr>
      <w:r w:rsidRPr="00D1771D">
        <w:rPr>
          <w:rFonts w:ascii="Times New Roman" w:hAnsi="Times New Roman" w:cs="Times New Roman"/>
          <w:sz w:val="32"/>
          <w:szCs w:val="32"/>
        </w:rPr>
        <w:lastRenderedPageBreak/>
        <w:t>Утверждены</w:t>
      </w:r>
    </w:p>
    <w:p w:rsidR="00AE559B" w:rsidRPr="00D1771D" w:rsidRDefault="00AE559B">
      <w:pPr>
        <w:pStyle w:val="ConsPlusNormal"/>
        <w:jc w:val="right"/>
        <w:rPr>
          <w:rFonts w:ascii="Times New Roman" w:hAnsi="Times New Roman" w:cs="Times New Roman"/>
          <w:sz w:val="32"/>
          <w:szCs w:val="32"/>
        </w:rPr>
      </w:pPr>
      <w:r w:rsidRPr="00D1771D">
        <w:rPr>
          <w:rFonts w:ascii="Times New Roman" w:hAnsi="Times New Roman" w:cs="Times New Roman"/>
          <w:sz w:val="32"/>
          <w:szCs w:val="32"/>
        </w:rPr>
        <w:t>постановлением Правительства</w:t>
      </w:r>
    </w:p>
    <w:p w:rsidR="00AE559B" w:rsidRPr="00D1771D" w:rsidRDefault="00AE559B">
      <w:pPr>
        <w:pStyle w:val="ConsPlusNormal"/>
        <w:jc w:val="right"/>
        <w:rPr>
          <w:rFonts w:ascii="Times New Roman" w:hAnsi="Times New Roman" w:cs="Times New Roman"/>
          <w:sz w:val="32"/>
          <w:szCs w:val="32"/>
        </w:rPr>
      </w:pPr>
      <w:r w:rsidRPr="00D1771D">
        <w:rPr>
          <w:rFonts w:ascii="Times New Roman" w:hAnsi="Times New Roman" w:cs="Times New Roman"/>
          <w:sz w:val="32"/>
          <w:szCs w:val="32"/>
        </w:rPr>
        <w:t>Российской Федерации</w:t>
      </w:r>
    </w:p>
    <w:p w:rsidR="00AE559B" w:rsidRPr="00D1771D" w:rsidRDefault="00AE559B">
      <w:pPr>
        <w:pStyle w:val="ConsPlusNormal"/>
        <w:jc w:val="right"/>
        <w:rPr>
          <w:rFonts w:ascii="Times New Roman" w:hAnsi="Times New Roman" w:cs="Times New Roman"/>
          <w:sz w:val="32"/>
          <w:szCs w:val="32"/>
        </w:rPr>
      </w:pPr>
      <w:r w:rsidRPr="00D1771D">
        <w:rPr>
          <w:rFonts w:ascii="Times New Roman" w:hAnsi="Times New Roman" w:cs="Times New Roman"/>
          <w:sz w:val="32"/>
          <w:szCs w:val="32"/>
        </w:rPr>
        <w:t>от 28 июня 2016 г. N 588</w:t>
      </w:r>
    </w:p>
    <w:p w:rsidR="00AE559B" w:rsidRPr="00D1771D" w:rsidRDefault="00AE559B">
      <w:pPr>
        <w:pStyle w:val="ConsPlusNormal"/>
        <w:jc w:val="both"/>
        <w:rPr>
          <w:rFonts w:ascii="Times New Roman" w:hAnsi="Times New Roman" w:cs="Times New Roman"/>
          <w:sz w:val="32"/>
          <w:szCs w:val="32"/>
        </w:rPr>
      </w:pPr>
    </w:p>
    <w:p w:rsidR="00AE559B" w:rsidRPr="00D1771D" w:rsidRDefault="00AE559B">
      <w:pPr>
        <w:pStyle w:val="ConsPlusTitle"/>
        <w:jc w:val="center"/>
        <w:rPr>
          <w:rFonts w:ascii="Times New Roman" w:hAnsi="Times New Roman" w:cs="Times New Roman"/>
          <w:sz w:val="32"/>
          <w:szCs w:val="32"/>
        </w:rPr>
      </w:pPr>
      <w:bookmarkStart w:id="2" w:name="P36"/>
      <w:bookmarkEnd w:id="2"/>
      <w:r w:rsidRPr="00D1771D">
        <w:rPr>
          <w:rFonts w:ascii="Times New Roman" w:hAnsi="Times New Roman" w:cs="Times New Roman"/>
          <w:sz w:val="32"/>
          <w:szCs w:val="32"/>
        </w:rPr>
        <w:t>ПРАВИЛА</w:t>
      </w:r>
    </w:p>
    <w:p w:rsidR="00AE559B" w:rsidRPr="00D1771D" w:rsidRDefault="00AE559B">
      <w:pPr>
        <w:pStyle w:val="ConsPlusTitle"/>
        <w:jc w:val="center"/>
        <w:rPr>
          <w:rFonts w:ascii="Times New Roman" w:hAnsi="Times New Roman" w:cs="Times New Roman"/>
          <w:sz w:val="32"/>
          <w:szCs w:val="32"/>
        </w:rPr>
      </w:pPr>
      <w:r w:rsidRPr="00D1771D">
        <w:rPr>
          <w:rFonts w:ascii="Times New Roman" w:hAnsi="Times New Roman" w:cs="Times New Roman"/>
          <w:sz w:val="32"/>
          <w:szCs w:val="32"/>
        </w:rPr>
        <w:t>ПРЕДОСТАВЛЕНИЯ ЕЖЕМЕСЯЧНОЙ ВЫПЛАТЫ НА КАЖДОГО РЕБЕНКА</w:t>
      </w:r>
      <w:r w:rsidR="00D1771D">
        <w:rPr>
          <w:rFonts w:ascii="Times New Roman" w:hAnsi="Times New Roman" w:cs="Times New Roman"/>
          <w:sz w:val="32"/>
          <w:szCs w:val="32"/>
        </w:rPr>
        <w:t xml:space="preserve"> </w:t>
      </w:r>
      <w:r w:rsidRPr="00D1771D">
        <w:rPr>
          <w:rFonts w:ascii="Times New Roman" w:hAnsi="Times New Roman" w:cs="Times New Roman"/>
          <w:sz w:val="32"/>
          <w:szCs w:val="32"/>
        </w:rPr>
        <w:t>ДО ДОСТИЖЕНИЯ ИМ ВОЗРАСТА 3 ЛЕТ ГРАЖДАНАМ, ПОДВЕРГШИМСЯ</w:t>
      </w:r>
    </w:p>
    <w:p w:rsidR="00AE559B" w:rsidRPr="00D1771D" w:rsidRDefault="00AE559B">
      <w:pPr>
        <w:pStyle w:val="ConsPlusTitle"/>
        <w:jc w:val="center"/>
        <w:rPr>
          <w:rFonts w:ascii="Times New Roman" w:hAnsi="Times New Roman" w:cs="Times New Roman"/>
          <w:sz w:val="32"/>
          <w:szCs w:val="32"/>
        </w:rPr>
      </w:pPr>
      <w:r w:rsidRPr="00D1771D">
        <w:rPr>
          <w:rFonts w:ascii="Times New Roman" w:hAnsi="Times New Roman" w:cs="Times New Roman"/>
          <w:sz w:val="32"/>
          <w:szCs w:val="32"/>
        </w:rPr>
        <w:t>ВОЗДЕЙСТВИЮ РАДИАЦИИ ВСЛЕДСТВИЕ КАТАСТРОФЫ</w:t>
      </w:r>
    </w:p>
    <w:p w:rsidR="00AE559B" w:rsidRPr="00D1771D" w:rsidRDefault="00AE559B">
      <w:pPr>
        <w:pStyle w:val="ConsPlusTitle"/>
        <w:jc w:val="center"/>
        <w:rPr>
          <w:rFonts w:ascii="Times New Roman" w:hAnsi="Times New Roman" w:cs="Times New Roman"/>
          <w:sz w:val="32"/>
          <w:szCs w:val="32"/>
        </w:rPr>
      </w:pPr>
      <w:r w:rsidRPr="00D1771D">
        <w:rPr>
          <w:rFonts w:ascii="Times New Roman" w:hAnsi="Times New Roman" w:cs="Times New Roman"/>
          <w:sz w:val="32"/>
          <w:szCs w:val="32"/>
        </w:rPr>
        <w:t>НА ЧЕРНОБЫЛЬСКОЙ АЭС</w:t>
      </w:r>
    </w:p>
    <w:p w:rsidR="00AE559B" w:rsidRPr="00D1771D" w:rsidRDefault="00AE559B">
      <w:pPr>
        <w:pStyle w:val="ConsPlusNormal"/>
        <w:jc w:val="both"/>
        <w:rPr>
          <w:rFonts w:ascii="Times New Roman" w:hAnsi="Times New Roman" w:cs="Times New Roman"/>
          <w:sz w:val="32"/>
          <w:szCs w:val="32"/>
        </w:rPr>
      </w:pP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 xml:space="preserve">1. Настоящие Правила устанавливают порядок и условия предоставления ежемесячной </w:t>
      </w:r>
      <w:hyperlink r:id="rId6" w:history="1">
        <w:r w:rsidRPr="00D1771D">
          <w:rPr>
            <w:rFonts w:ascii="Times New Roman" w:hAnsi="Times New Roman" w:cs="Times New Roman"/>
            <w:color w:val="0000FF"/>
            <w:sz w:val="32"/>
            <w:szCs w:val="32"/>
          </w:rPr>
          <w:t>выплаты</w:t>
        </w:r>
      </w:hyperlink>
      <w:r w:rsidRPr="00D1771D">
        <w:rPr>
          <w:rFonts w:ascii="Times New Roman" w:hAnsi="Times New Roman" w:cs="Times New Roman"/>
          <w:sz w:val="32"/>
          <w:szCs w:val="32"/>
        </w:rPr>
        <w:t xml:space="preserve"> на каждого ребенка до достижения им возраста 3 лет гражданам, подвергшимся воздействию радиации вследствие катастрофы на Чернобыльской АЭС (далее - ежемесячная выплата).</w:t>
      </w:r>
    </w:p>
    <w:p w:rsidR="00AE559B" w:rsidRPr="00D1771D" w:rsidRDefault="00AE559B">
      <w:pPr>
        <w:pStyle w:val="ConsPlusNormal"/>
        <w:ind w:firstLine="540"/>
        <w:jc w:val="both"/>
        <w:rPr>
          <w:rFonts w:ascii="Times New Roman" w:hAnsi="Times New Roman" w:cs="Times New Roman"/>
          <w:sz w:val="32"/>
          <w:szCs w:val="32"/>
        </w:rPr>
      </w:pPr>
      <w:bookmarkStart w:id="3" w:name="P43"/>
      <w:bookmarkEnd w:id="3"/>
      <w:r w:rsidRPr="00D1771D">
        <w:rPr>
          <w:rFonts w:ascii="Times New Roman" w:hAnsi="Times New Roman" w:cs="Times New Roman"/>
          <w:sz w:val="32"/>
          <w:szCs w:val="32"/>
        </w:rPr>
        <w:t xml:space="preserve">2. Ежемесячная выплата предоставляется гражданам, указанным в </w:t>
      </w:r>
      <w:hyperlink r:id="rId7" w:history="1">
        <w:r w:rsidRPr="00D1771D">
          <w:rPr>
            <w:rFonts w:ascii="Times New Roman" w:hAnsi="Times New Roman" w:cs="Times New Roman"/>
            <w:color w:val="0000FF"/>
            <w:sz w:val="32"/>
            <w:szCs w:val="32"/>
          </w:rPr>
          <w:t>пунктах 7</w:t>
        </w:r>
      </w:hyperlink>
      <w:r w:rsidRPr="00D1771D">
        <w:rPr>
          <w:rFonts w:ascii="Times New Roman" w:hAnsi="Times New Roman" w:cs="Times New Roman"/>
          <w:sz w:val="32"/>
          <w:szCs w:val="32"/>
        </w:rPr>
        <w:t xml:space="preserve"> - </w:t>
      </w:r>
      <w:hyperlink r:id="rId8" w:history="1">
        <w:r w:rsidRPr="00D1771D">
          <w:rPr>
            <w:rFonts w:ascii="Times New Roman" w:hAnsi="Times New Roman" w:cs="Times New Roman"/>
            <w:color w:val="0000FF"/>
            <w:sz w:val="32"/>
            <w:szCs w:val="32"/>
          </w:rPr>
          <w:t>9 части первой статьи 13</w:t>
        </w:r>
      </w:hyperlink>
      <w:r w:rsidRPr="00D1771D">
        <w:rPr>
          <w:rFonts w:ascii="Times New Roman" w:hAnsi="Times New Roman" w:cs="Times New Roman"/>
          <w:sz w:val="32"/>
          <w:szCs w:val="32"/>
        </w:rPr>
        <w:t xml:space="preserve"> Закона Российской Федерации "О социальной защите граждан, подвергшихся воздействию радиации вследствие катастрофы на Чернобыльской АЭС" (далее - получатели), при условии их постоянного проживания и (или) работы непосредственно перед датой рождения (усыновления) ребенка, на которого назначается выплата, или установлением над ним опеки:</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а) в зоне отселения - не менее 1 года;</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б) в зоне проживания с правом на отселение - не менее 3 лет;</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в) в зоне проживания с льготным социально-экономическим статусом - не менее 4 лет.</w:t>
      </w:r>
    </w:p>
    <w:p w:rsidR="00AE559B" w:rsidRPr="00D1771D" w:rsidRDefault="00AE559B">
      <w:pPr>
        <w:pStyle w:val="ConsPlusNormal"/>
        <w:ind w:firstLine="540"/>
        <w:jc w:val="both"/>
        <w:rPr>
          <w:rFonts w:ascii="Times New Roman" w:hAnsi="Times New Roman" w:cs="Times New Roman"/>
          <w:sz w:val="32"/>
          <w:szCs w:val="32"/>
        </w:rPr>
      </w:pPr>
      <w:bookmarkStart w:id="4" w:name="P47"/>
      <w:bookmarkEnd w:id="4"/>
      <w:r w:rsidRPr="00D1771D">
        <w:rPr>
          <w:rFonts w:ascii="Times New Roman" w:hAnsi="Times New Roman" w:cs="Times New Roman"/>
          <w:sz w:val="32"/>
          <w:szCs w:val="32"/>
        </w:rPr>
        <w:t xml:space="preserve">3. В случае пересмотра в соответствии с </w:t>
      </w:r>
      <w:hyperlink r:id="rId9" w:history="1">
        <w:r w:rsidRPr="00D1771D">
          <w:rPr>
            <w:rFonts w:ascii="Times New Roman" w:hAnsi="Times New Roman" w:cs="Times New Roman"/>
            <w:color w:val="0000FF"/>
            <w:sz w:val="32"/>
            <w:szCs w:val="32"/>
          </w:rPr>
          <w:t>частью третьей статьи 7</w:t>
        </w:r>
      </w:hyperlink>
      <w:r w:rsidRPr="00D1771D">
        <w:rPr>
          <w:rFonts w:ascii="Times New Roman" w:hAnsi="Times New Roman" w:cs="Times New Roman"/>
          <w:sz w:val="32"/>
          <w:szCs w:val="32"/>
        </w:rPr>
        <w:t xml:space="preserve"> Закона Российской Федерации "О социальной защите граждан, подвергшихся воздействию радиации вследствие катастрофы на Чернобыльской АЭС" границ зон радиоактивного загрязнения вследствие катастрофы на Чернобыльской АЭС, либо переезда получателя на постоянное место жительства в указанные зоны, либо смены места работы в пределах указанных зон ежемесячная выплата предоставляется с учетом времени проживания (работы) непосредственно перед датой рождения (усыновления, установления опеки) ребенка в этих зонах, исчисляемого в </w:t>
      </w:r>
      <w:r w:rsidRPr="00D1771D">
        <w:rPr>
          <w:rFonts w:ascii="Times New Roman" w:hAnsi="Times New Roman" w:cs="Times New Roman"/>
          <w:sz w:val="32"/>
          <w:szCs w:val="32"/>
        </w:rPr>
        <w:lastRenderedPageBreak/>
        <w:t>следующем порядке:</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а) каждый год проживания (работы) в зоне проживания с льготным социально-экономическим статусом считается за 3 месяца проживания (работы) в зоне отселения;</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б) каждый год проживания (работы) в зоне проживания с правом на отселение считается за 4 месяца проживания (работы) в зоне отселения;</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в) каждый год проживания (работы) в зоне проживания с льготным социально-экономическим статусом считается за 9 месяцев проживания (работы) в зоне проживания с правом на отселение.</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4. Ежемесячная выплата осуществляется на каждого ребенка до достижения им возраста полутора лет - в размере 3000 рублей, в возрасте от полутора до трех лет - в размере 6000 рублей.</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5. Ежемесячная выплата предоставляется одному из родителей (усыновителей, опекунов) с месяца возникновения права на нее (рождение, усыновление ребенка, установление над ним опеки) по месяц наступления оснований для ее прекращения включительно, если обращение за ее предоставлением последовало не позднее достижения ребенком возраста 3 лет.</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6. Основаниями для прекращения ежемесячной выплаты являются:</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а) достижение ребенком возраста 3 лет;</w:t>
      </w:r>
    </w:p>
    <w:p w:rsidR="00AE559B" w:rsidRPr="00D1771D" w:rsidRDefault="00AE559B">
      <w:pPr>
        <w:pStyle w:val="ConsPlusNormal"/>
        <w:ind w:firstLine="540"/>
        <w:jc w:val="both"/>
        <w:rPr>
          <w:rFonts w:ascii="Times New Roman" w:hAnsi="Times New Roman" w:cs="Times New Roman"/>
          <w:sz w:val="32"/>
          <w:szCs w:val="32"/>
        </w:rPr>
      </w:pPr>
      <w:bookmarkStart w:id="5" w:name="P55"/>
      <w:bookmarkEnd w:id="5"/>
      <w:r w:rsidRPr="00D1771D">
        <w:rPr>
          <w:rFonts w:ascii="Times New Roman" w:hAnsi="Times New Roman" w:cs="Times New Roman"/>
          <w:sz w:val="32"/>
          <w:szCs w:val="32"/>
        </w:rPr>
        <w:t>б) смерть ребенка до достижения им возраста 3 лет;</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 xml:space="preserve">в) исключение населенного пункта, в котором проживает (работает) получатель, из </w:t>
      </w:r>
      <w:hyperlink r:id="rId10" w:history="1">
        <w:r w:rsidRPr="00D1771D">
          <w:rPr>
            <w:rFonts w:ascii="Times New Roman" w:hAnsi="Times New Roman" w:cs="Times New Roman"/>
            <w:color w:val="0000FF"/>
            <w:sz w:val="32"/>
            <w:szCs w:val="32"/>
          </w:rPr>
          <w:t>перечня</w:t>
        </w:r>
      </w:hyperlink>
      <w:r w:rsidRPr="00D1771D">
        <w:rPr>
          <w:rFonts w:ascii="Times New Roman" w:hAnsi="Times New Roman" w:cs="Times New Roman"/>
          <w:sz w:val="32"/>
          <w:szCs w:val="32"/>
        </w:rPr>
        <w:t xml:space="preserve"> населенных пунктов, находящихся в границах зон радиоактивного загрязнения вследствие катастрофы на Чернобыльской АЭС, утвержденного постановлением Правительства Российской Федерации от 8 октября 2015 г. N 1074 "Об утверждении перечня населенных пунктов, находящихся в границах зон радиоактивного загрязнения вследствие катастрофы на Чернобыльской АЭС" (далее - перечень);</w:t>
      </w:r>
    </w:p>
    <w:p w:rsidR="00AE559B" w:rsidRPr="00D1771D" w:rsidRDefault="00AE559B">
      <w:pPr>
        <w:pStyle w:val="ConsPlusNormal"/>
        <w:ind w:firstLine="540"/>
        <w:jc w:val="both"/>
        <w:rPr>
          <w:rFonts w:ascii="Times New Roman" w:hAnsi="Times New Roman" w:cs="Times New Roman"/>
          <w:sz w:val="32"/>
          <w:szCs w:val="32"/>
        </w:rPr>
      </w:pPr>
      <w:bookmarkStart w:id="6" w:name="P57"/>
      <w:bookmarkEnd w:id="6"/>
      <w:r w:rsidRPr="00D1771D">
        <w:rPr>
          <w:rFonts w:ascii="Times New Roman" w:hAnsi="Times New Roman" w:cs="Times New Roman"/>
          <w:sz w:val="32"/>
          <w:szCs w:val="32"/>
        </w:rPr>
        <w:t>г) выезд получателя и (или) ребенка на новое место жительства, расположенное за пределами населенных пунктов, включенных в перечень;</w:t>
      </w:r>
    </w:p>
    <w:p w:rsidR="00AE559B" w:rsidRPr="00D1771D" w:rsidRDefault="00AE559B">
      <w:pPr>
        <w:pStyle w:val="ConsPlusNormal"/>
        <w:ind w:firstLine="540"/>
        <w:jc w:val="both"/>
        <w:rPr>
          <w:rFonts w:ascii="Times New Roman" w:hAnsi="Times New Roman" w:cs="Times New Roman"/>
          <w:sz w:val="32"/>
          <w:szCs w:val="32"/>
        </w:rPr>
      </w:pPr>
      <w:bookmarkStart w:id="7" w:name="P58"/>
      <w:bookmarkEnd w:id="7"/>
      <w:r w:rsidRPr="00D1771D">
        <w:rPr>
          <w:rFonts w:ascii="Times New Roman" w:hAnsi="Times New Roman" w:cs="Times New Roman"/>
          <w:sz w:val="32"/>
          <w:szCs w:val="32"/>
        </w:rPr>
        <w:t xml:space="preserve">д) увольнение получателя из организации (ее обособленного подразделения), находящейся в населенном пункте, включенном в перечень, либо изменение места нахождения организации (ее обособленного подразделения, отдельного рабочего места) на место </w:t>
      </w:r>
      <w:r w:rsidRPr="00D1771D">
        <w:rPr>
          <w:rFonts w:ascii="Times New Roman" w:hAnsi="Times New Roman" w:cs="Times New Roman"/>
          <w:sz w:val="32"/>
          <w:szCs w:val="32"/>
        </w:rPr>
        <w:lastRenderedPageBreak/>
        <w:t>нахождения за пределами населенных пунктов, включенных в перечень.</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7. Предоставление ежемесячной выплаты осуществляется органами в сфере социальной защиты населения, уполномоченными органами государственной власти субъектов Российской Федерации в соответствии с законодательством субъектов Российской Федерации и уполномоченными органами федеральных органов исполнительной власти, в которых законом предусмотрена военная и приравненная к ней служба (далее - уполномоченный орган).</w:t>
      </w:r>
    </w:p>
    <w:p w:rsidR="00AE559B" w:rsidRPr="00D1771D" w:rsidRDefault="00AE559B">
      <w:pPr>
        <w:pStyle w:val="ConsPlusNormal"/>
        <w:ind w:firstLine="540"/>
        <w:jc w:val="both"/>
        <w:rPr>
          <w:rFonts w:ascii="Times New Roman" w:hAnsi="Times New Roman" w:cs="Times New Roman"/>
          <w:sz w:val="32"/>
          <w:szCs w:val="32"/>
        </w:rPr>
      </w:pPr>
      <w:bookmarkStart w:id="8" w:name="P60"/>
      <w:bookmarkEnd w:id="8"/>
      <w:r w:rsidRPr="00D1771D">
        <w:rPr>
          <w:rFonts w:ascii="Times New Roman" w:hAnsi="Times New Roman" w:cs="Times New Roman"/>
          <w:sz w:val="32"/>
          <w:szCs w:val="32"/>
        </w:rPr>
        <w:t>8. Для предоставления ежемесячной выплаты получатели подают в уполномоченный орган по месту жительства или работы, а в случае одновременного проживания и работы в населенных пунктах, включенных в перечень, - по месту жительства заявление о предоставлении ежемесячной выплаты (далее - заявление), в котором указываются:</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а) фамилия, имя, отчество (при наличии) получателя;</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б) сведения о документе, удостоверяющем личность;</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в) желаемый способ получения ежемесячной выплаты - через организации федеральной почтовой связи (с указанием почтового адреса получателя) либо перечислением на расчетный счет получателя (с указанием реквизитов счета, открытого им в кредитной организации).</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9. К заявлению прилагаются следующие документы:</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а) копия документа, удостоверяющего личность получателя;</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б) копия документа, подтверждающего право на меры социальной поддержки;</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в) копия свидетельства о рождении (усыновлении) ребенка (детей), копия акта органа опеки и попечительства о назначении опекуна;</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г) документ, подтверждающий совместное проживание ребенка с получателем;</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д) справка уполномоченного органа по месту жительства (работы) о том, что другой родитель, проживающий (работающий) в населенном пункте, включенном в перечень, не получает ежемесячную выплату на ребенка, на которого назначается эта выплата.</w:t>
      </w:r>
    </w:p>
    <w:p w:rsidR="00AE559B" w:rsidRPr="00D1771D" w:rsidRDefault="00AE559B">
      <w:pPr>
        <w:pStyle w:val="ConsPlusNormal"/>
        <w:ind w:firstLine="540"/>
        <w:jc w:val="both"/>
        <w:rPr>
          <w:rFonts w:ascii="Times New Roman" w:hAnsi="Times New Roman" w:cs="Times New Roman"/>
          <w:sz w:val="32"/>
          <w:szCs w:val="32"/>
        </w:rPr>
      </w:pPr>
      <w:bookmarkStart w:id="9" w:name="P70"/>
      <w:bookmarkEnd w:id="9"/>
      <w:r w:rsidRPr="00D1771D">
        <w:rPr>
          <w:rFonts w:ascii="Times New Roman" w:hAnsi="Times New Roman" w:cs="Times New Roman"/>
          <w:sz w:val="32"/>
          <w:szCs w:val="32"/>
        </w:rPr>
        <w:t xml:space="preserve">10. В случае, предусмотренном </w:t>
      </w:r>
      <w:hyperlink w:anchor="P47" w:history="1">
        <w:r w:rsidRPr="00D1771D">
          <w:rPr>
            <w:rFonts w:ascii="Times New Roman" w:hAnsi="Times New Roman" w:cs="Times New Roman"/>
            <w:color w:val="0000FF"/>
            <w:sz w:val="32"/>
            <w:szCs w:val="32"/>
          </w:rPr>
          <w:t>пунктом 3</w:t>
        </w:r>
      </w:hyperlink>
      <w:r w:rsidRPr="00D1771D">
        <w:rPr>
          <w:rFonts w:ascii="Times New Roman" w:hAnsi="Times New Roman" w:cs="Times New Roman"/>
          <w:sz w:val="32"/>
          <w:szCs w:val="32"/>
        </w:rPr>
        <w:t xml:space="preserve"> настоящих Правил, к заявлению прилагается копия документа, подтверждающего период </w:t>
      </w:r>
      <w:r w:rsidRPr="00D1771D">
        <w:rPr>
          <w:rFonts w:ascii="Times New Roman" w:hAnsi="Times New Roman" w:cs="Times New Roman"/>
          <w:sz w:val="32"/>
          <w:szCs w:val="32"/>
        </w:rPr>
        <w:lastRenderedPageBreak/>
        <w:t>проживания (работы) получателя на территориях зон радиоактивного загрязнения.</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При подаче заявления вместе с копиями документов предъявляются их оригиналы.</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 xml:space="preserve">11. Помимо документов, указанных в </w:t>
      </w:r>
      <w:hyperlink w:anchor="P60" w:history="1">
        <w:r w:rsidRPr="00D1771D">
          <w:rPr>
            <w:rFonts w:ascii="Times New Roman" w:hAnsi="Times New Roman" w:cs="Times New Roman"/>
            <w:color w:val="0000FF"/>
            <w:sz w:val="32"/>
            <w:szCs w:val="32"/>
          </w:rPr>
          <w:t>пункте 8</w:t>
        </w:r>
      </w:hyperlink>
      <w:r w:rsidRPr="00D1771D">
        <w:rPr>
          <w:rFonts w:ascii="Times New Roman" w:hAnsi="Times New Roman" w:cs="Times New Roman"/>
          <w:sz w:val="32"/>
          <w:szCs w:val="32"/>
        </w:rPr>
        <w:t xml:space="preserve"> - </w:t>
      </w:r>
      <w:hyperlink w:anchor="P70" w:history="1">
        <w:r w:rsidRPr="00D1771D">
          <w:rPr>
            <w:rFonts w:ascii="Times New Roman" w:hAnsi="Times New Roman" w:cs="Times New Roman"/>
            <w:color w:val="0000FF"/>
            <w:sz w:val="32"/>
            <w:szCs w:val="32"/>
          </w:rPr>
          <w:t>10</w:t>
        </w:r>
      </w:hyperlink>
      <w:r w:rsidRPr="00D1771D">
        <w:rPr>
          <w:rFonts w:ascii="Times New Roman" w:hAnsi="Times New Roman" w:cs="Times New Roman"/>
          <w:sz w:val="32"/>
          <w:szCs w:val="32"/>
        </w:rPr>
        <w:t xml:space="preserve"> настоящих Правил, получателями, работающими, но не проживающими в населенных пунктах, включенных в перечень, представляются:</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а) копия трудовой книжки (трудового договора), заверенная в установленном законодательством Российской Федерации порядке;</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б) справка организации (работодателя), заверенная печатью (при ее наличии), с указанием адреса места нахождения организации (ее обособленного подразделения, отдельного рабочего места получателя) в населенном пункте, включенном в перечень.</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12. Уполномоченный орган:</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а) заверяет копии представленных документов (оригиналы документов возвращаются получателю);</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б) принимает решение о предоставлении (об отказе в предоставлении) ежемесячной выплаты;</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в) при принятии решения о предоставлении либо об отказе в предоставлении ежемесячной выплаты формирует дело, подлежащее хранению в установленном порядке;</w:t>
      </w:r>
    </w:p>
    <w:p w:rsidR="00AE559B" w:rsidRPr="00D1771D" w:rsidRDefault="00AE559B">
      <w:pPr>
        <w:pStyle w:val="ConsPlusNormal"/>
        <w:ind w:firstLine="540"/>
        <w:jc w:val="both"/>
        <w:rPr>
          <w:rFonts w:ascii="Times New Roman" w:hAnsi="Times New Roman" w:cs="Times New Roman"/>
          <w:sz w:val="32"/>
          <w:szCs w:val="32"/>
        </w:rPr>
      </w:pPr>
      <w:bookmarkStart w:id="10" w:name="P79"/>
      <w:bookmarkEnd w:id="10"/>
      <w:r w:rsidRPr="00D1771D">
        <w:rPr>
          <w:rFonts w:ascii="Times New Roman" w:hAnsi="Times New Roman" w:cs="Times New Roman"/>
          <w:sz w:val="32"/>
          <w:szCs w:val="32"/>
        </w:rPr>
        <w:t>г) запрашивает один раз в полугодие (не позднее 1 июня и 1 декабря текущего года)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у уполномоченного органа или организации (работодателя) доступа к этой системе - на бумажном носителе с соблюдением требований законодательства Российской Федерации в области персональных данных:</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в территориальном подразделении Министерства внутренних дел Российской Федерации по вопросам миграции - сведения о регистрации получателя и ребенка по месту жительства;</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в организации (у работодателя) - сведения, подтверждающие нахождение получателя в трудовых отношениях с организацией (работодателем), а также адрес места нахождения организации (ее обособленного подразделения, отдельного рабочего места получателя) в населенных пунктах, включенных в перечень.</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 xml:space="preserve">13. Сведения, предусмотренные </w:t>
      </w:r>
      <w:hyperlink w:anchor="P79" w:history="1">
        <w:r w:rsidRPr="00D1771D">
          <w:rPr>
            <w:rFonts w:ascii="Times New Roman" w:hAnsi="Times New Roman" w:cs="Times New Roman"/>
            <w:color w:val="0000FF"/>
            <w:sz w:val="32"/>
            <w:szCs w:val="32"/>
          </w:rPr>
          <w:t>подпунктом "г" пункта 12</w:t>
        </w:r>
      </w:hyperlink>
      <w:r w:rsidRPr="00D1771D">
        <w:rPr>
          <w:rFonts w:ascii="Times New Roman" w:hAnsi="Times New Roman" w:cs="Times New Roman"/>
          <w:sz w:val="32"/>
          <w:szCs w:val="32"/>
        </w:rPr>
        <w:t xml:space="preserve"> </w:t>
      </w:r>
      <w:r w:rsidRPr="00D1771D">
        <w:rPr>
          <w:rFonts w:ascii="Times New Roman" w:hAnsi="Times New Roman" w:cs="Times New Roman"/>
          <w:sz w:val="32"/>
          <w:szCs w:val="32"/>
        </w:rPr>
        <w:lastRenderedPageBreak/>
        <w:t xml:space="preserve">настоящих Правил, представляются территориальным подразделением Министерства внутренних дел Российской Федерации по вопросам миграции и организацией (работодателем), с которой получатель состоит в трудовых отношениях, по запросу уполномоченного органа в течение 3 рабочих дней со дня его получения. Получатель вправе представлять указанные сведения по собственной инициативе один раз в полгода в сроки, указанные в </w:t>
      </w:r>
      <w:hyperlink w:anchor="P79" w:history="1">
        <w:r w:rsidRPr="00D1771D">
          <w:rPr>
            <w:rFonts w:ascii="Times New Roman" w:hAnsi="Times New Roman" w:cs="Times New Roman"/>
            <w:color w:val="0000FF"/>
            <w:sz w:val="32"/>
            <w:szCs w:val="32"/>
          </w:rPr>
          <w:t>подпункте "г" пункта 12</w:t>
        </w:r>
      </w:hyperlink>
      <w:r w:rsidRPr="00D1771D">
        <w:rPr>
          <w:rFonts w:ascii="Times New Roman" w:hAnsi="Times New Roman" w:cs="Times New Roman"/>
          <w:sz w:val="32"/>
          <w:szCs w:val="32"/>
        </w:rPr>
        <w:t xml:space="preserve"> настоящих Правил.</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14. Решение о предоставлении ежемесячной выплаты принимается уполномоченным органом в течение 10 рабочих дней со дня обращения получателя за ее предоставлением.</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Днем обращения за ежемесячной выплатой считается день подачи в уполномоченный орган заявления со всеми необходимыми документами.</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 xml:space="preserve">Основаниями для принятия решения об отказе в предоставлении ежемесячной выплаты являются несоблюдение положений, предусмотренных </w:t>
      </w:r>
      <w:hyperlink w:anchor="P43" w:history="1">
        <w:r w:rsidRPr="00D1771D">
          <w:rPr>
            <w:rFonts w:ascii="Times New Roman" w:hAnsi="Times New Roman" w:cs="Times New Roman"/>
            <w:color w:val="0000FF"/>
            <w:sz w:val="32"/>
            <w:szCs w:val="32"/>
          </w:rPr>
          <w:t>пунктами 2</w:t>
        </w:r>
      </w:hyperlink>
      <w:r w:rsidRPr="00D1771D">
        <w:rPr>
          <w:rFonts w:ascii="Times New Roman" w:hAnsi="Times New Roman" w:cs="Times New Roman"/>
          <w:sz w:val="32"/>
          <w:szCs w:val="32"/>
        </w:rPr>
        <w:t xml:space="preserve"> и </w:t>
      </w:r>
      <w:hyperlink w:anchor="P60" w:history="1">
        <w:r w:rsidRPr="00D1771D">
          <w:rPr>
            <w:rFonts w:ascii="Times New Roman" w:hAnsi="Times New Roman" w:cs="Times New Roman"/>
            <w:color w:val="0000FF"/>
            <w:sz w:val="32"/>
            <w:szCs w:val="32"/>
          </w:rPr>
          <w:t>8</w:t>
        </w:r>
      </w:hyperlink>
      <w:r w:rsidRPr="00D1771D">
        <w:rPr>
          <w:rFonts w:ascii="Times New Roman" w:hAnsi="Times New Roman" w:cs="Times New Roman"/>
          <w:sz w:val="32"/>
          <w:szCs w:val="32"/>
        </w:rPr>
        <w:t xml:space="preserve"> - </w:t>
      </w:r>
      <w:hyperlink w:anchor="P70" w:history="1">
        <w:r w:rsidRPr="00D1771D">
          <w:rPr>
            <w:rFonts w:ascii="Times New Roman" w:hAnsi="Times New Roman" w:cs="Times New Roman"/>
            <w:color w:val="0000FF"/>
            <w:sz w:val="32"/>
            <w:szCs w:val="32"/>
          </w:rPr>
          <w:t>10</w:t>
        </w:r>
      </w:hyperlink>
      <w:r w:rsidRPr="00D1771D">
        <w:rPr>
          <w:rFonts w:ascii="Times New Roman" w:hAnsi="Times New Roman" w:cs="Times New Roman"/>
          <w:sz w:val="32"/>
          <w:szCs w:val="32"/>
        </w:rPr>
        <w:t xml:space="preserve"> настоящих Правил.</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 xml:space="preserve">15. Порядок осуществления ежемесячной выплаты, а также формы заявления и запросов, указанных в </w:t>
      </w:r>
      <w:hyperlink w:anchor="P79" w:history="1">
        <w:r w:rsidRPr="00D1771D">
          <w:rPr>
            <w:rFonts w:ascii="Times New Roman" w:hAnsi="Times New Roman" w:cs="Times New Roman"/>
            <w:color w:val="0000FF"/>
            <w:sz w:val="32"/>
            <w:szCs w:val="32"/>
          </w:rPr>
          <w:t>подпункте "г" пункта 12</w:t>
        </w:r>
      </w:hyperlink>
      <w:r w:rsidRPr="00D1771D">
        <w:rPr>
          <w:rFonts w:ascii="Times New Roman" w:hAnsi="Times New Roman" w:cs="Times New Roman"/>
          <w:sz w:val="32"/>
          <w:szCs w:val="32"/>
        </w:rPr>
        <w:t xml:space="preserve"> настоящих Правил, утверждаются нормативными правовыми актами субъектов Российской Федерации и федеральных органов исполнительной власти, в которых законом предусмотрена военная и приравненная к ней служба.</w:t>
      </w:r>
    </w:p>
    <w:p w:rsidR="00AE559B" w:rsidRPr="00D1771D" w:rsidRDefault="00AE559B">
      <w:pPr>
        <w:pStyle w:val="ConsPlusNormal"/>
        <w:ind w:firstLine="540"/>
        <w:jc w:val="both"/>
        <w:rPr>
          <w:rFonts w:ascii="Times New Roman" w:hAnsi="Times New Roman" w:cs="Times New Roman"/>
          <w:sz w:val="32"/>
          <w:szCs w:val="32"/>
        </w:rPr>
      </w:pPr>
      <w:bookmarkStart w:id="11" w:name="P87"/>
      <w:bookmarkEnd w:id="11"/>
      <w:r w:rsidRPr="00D1771D">
        <w:rPr>
          <w:rFonts w:ascii="Times New Roman" w:hAnsi="Times New Roman" w:cs="Times New Roman"/>
          <w:sz w:val="32"/>
          <w:szCs w:val="32"/>
        </w:rPr>
        <w:t>16. При смене места жительства (работы) получателя в пределах зон радиоактивного загрязнения уполномоченный орган по прежнему месту жительства (работы) получателя приостанавливает предоставление ежемесячной выплаты с 1-го числа месяца, следующего за месяцем подачи получателем заявления о ее приостановлении, и по запросу уполномоченного органа по новому месту жительства (работы) получателя в срок, не превышающий 3 рабочих дней со дня получения запроса, высылает дело получателя, а также сведения о суммах произведенной получателю ежемесячной выплаты, подписанные руководителем уполномоченного органа и заверенные печатью.</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Копия дела и сведения о суммах произведенной получателю ежемесячной выплаты остаются в уполномоченном органе по прежнему месту жительства (работы) получателя.</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 xml:space="preserve">Предоставление ежемесячной выплаты по новому месту </w:t>
      </w:r>
      <w:r w:rsidRPr="00D1771D">
        <w:rPr>
          <w:rFonts w:ascii="Times New Roman" w:hAnsi="Times New Roman" w:cs="Times New Roman"/>
          <w:sz w:val="32"/>
          <w:szCs w:val="32"/>
        </w:rPr>
        <w:lastRenderedPageBreak/>
        <w:t>жительства (работы) получателя возобновляется на основании его заявления о возобновлении ежемесячной выплаты после поступления дела с прежнего места жительства (работы).</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 xml:space="preserve">Ежемесячная выплата </w:t>
      </w:r>
      <w:proofErr w:type="gramStart"/>
      <w:r w:rsidRPr="00D1771D">
        <w:rPr>
          <w:rFonts w:ascii="Times New Roman" w:hAnsi="Times New Roman" w:cs="Times New Roman"/>
          <w:sz w:val="32"/>
          <w:szCs w:val="32"/>
        </w:rPr>
        <w:t>осуществляется</w:t>
      </w:r>
      <w:proofErr w:type="gramEnd"/>
      <w:r w:rsidRPr="00D1771D">
        <w:rPr>
          <w:rFonts w:ascii="Times New Roman" w:hAnsi="Times New Roman" w:cs="Times New Roman"/>
          <w:sz w:val="32"/>
          <w:szCs w:val="32"/>
        </w:rPr>
        <w:t xml:space="preserve"> начиная с 1-го числа месяца, следующего за месяцем, в котором было подано заявление о ее приостановлении.</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 xml:space="preserve">17. Получатели в месячный срок обязаны извещать уполномоченный орган о наступлении обстоятельств, указанных в </w:t>
      </w:r>
      <w:hyperlink w:anchor="P55" w:history="1">
        <w:r w:rsidRPr="00D1771D">
          <w:rPr>
            <w:rFonts w:ascii="Times New Roman" w:hAnsi="Times New Roman" w:cs="Times New Roman"/>
            <w:color w:val="0000FF"/>
            <w:sz w:val="32"/>
            <w:szCs w:val="32"/>
          </w:rPr>
          <w:t>подпунктах "б"</w:t>
        </w:r>
      </w:hyperlink>
      <w:r w:rsidRPr="00D1771D">
        <w:rPr>
          <w:rFonts w:ascii="Times New Roman" w:hAnsi="Times New Roman" w:cs="Times New Roman"/>
          <w:sz w:val="32"/>
          <w:szCs w:val="32"/>
        </w:rPr>
        <w:t xml:space="preserve">, </w:t>
      </w:r>
      <w:hyperlink w:anchor="P57" w:history="1">
        <w:r w:rsidRPr="00D1771D">
          <w:rPr>
            <w:rFonts w:ascii="Times New Roman" w:hAnsi="Times New Roman" w:cs="Times New Roman"/>
            <w:color w:val="0000FF"/>
            <w:sz w:val="32"/>
            <w:szCs w:val="32"/>
          </w:rPr>
          <w:t>"г"</w:t>
        </w:r>
      </w:hyperlink>
      <w:r w:rsidRPr="00D1771D">
        <w:rPr>
          <w:rFonts w:ascii="Times New Roman" w:hAnsi="Times New Roman" w:cs="Times New Roman"/>
          <w:sz w:val="32"/>
          <w:szCs w:val="32"/>
        </w:rPr>
        <w:t xml:space="preserve"> и </w:t>
      </w:r>
      <w:hyperlink w:anchor="P58" w:history="1">
        <w:r w:rsidRPr="00D1771D">
          <w:rPr>
            <w:rFonts w:ascii="Times New Roman" w:hAnsi="Times New Roman" w:cs="Times New Roman"/>
            <w:color w:val="0000FF"/>
            <w:sz w:val="32"/>
            <w:szCs w:val="32"/>
          </w:rPr>
          <w:t>"д" пункта 6</w:t>
        </w:r>
      </w:hyperlink>
      <w:r w:rsidRPr="00D1771D">
        <w:rPr>
          <w:rFonts w:ascii="Times New Roman" w:hAnsi="Times New Roman" w:cs="Times New Roman"/>
          <w:sz w:val="32"/>
          <w:szCs w:val="32"/>
        </w:rPr>
        <w:t xml:space="preserve"> и </w:t>
      </w:r>
      <w:hyperlink w:anchor="P87" w:history="1">
        <w:r w:rsidRPr="00D1771D">
          <w:rPr>
            <w:rFonts w:ascii="Times New Roman" w:hAnsi="Times New Roman" w:cs="Times New Roman"/>
            <w:color w:val="0000FF"/>
            <w:sz w:val="32"/>
            <w:szCs w:val="32"/>
          </w:rPr>
          <w:t>пункте 16</w:t>
        </w:r>
      </w:hyperlink>
      <w:r w:rsidRPr="00D1771D">
        <w:rPr>
          <w:rFonts w:ascii="Times New Roman" w:hAnsi="Times New Roman" w:cs="Times New Roman"/>
          <w:sz w:val="32"/>
          <w:szCs w:val="32"/>
        </w:rPr>
        <w:t xml:space="preserve"> настоящих Правил, влекущих прекращение или приостановление ежемесячной выплаты.</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18. Споры по вопросам предоставления ежемесячной выплаты разрешаются в порядке, установленном законодательством Российской Федерации.</w:t>
      </w:r>
    </w:p>
    <w:p w:rsidR="00AE559B" w:rsidRPr="00D1771D" w:rsidRDefault="00AE559B">
      <w:pPr>
        <w:pStyle w:val="ConsPlusNormal"/>
        <w:jc w:val="both"/>
        <w:rPr>
          <w:rFonts w:ascii="Times New Roman" w:hAnsi="Times New Roman" w:cs="Times New Roman"/>
          <w:sz w:val="32"/>
          <w:szCs w:val="32"/>
        </w:rPr>
      </w:pPr>
    </w:p>
    <w:p w:rsidR="00AE559B" w:rsidRPr="00D1771D" w:rsidRDefault="00AE559B">
      <w:pPr>
        <w:pStyle w:val="ConsPlusNormal"/>
        <w:jc w:val="both"/>
        <w:rPr>
          <w:rFonts w:ascii="Times New Roman" w:hAnsi="Times New Roman" w:cs="Times New Roman"/>
          <w:sz w:val="32"/>
          <w:szCs w:val="32"/>
        </w:rPr>
      </w:pPr>
    </w:p>
    <w:p w:rsidR="00AE559B" w:rsidRPr="00D1771D" w:rsidRDefault="00AE559B">
      <w:pPr>
        <w:pStyle w:val="ConsPlusNormal"/>
        <w:jc w:val="both"/>
        <w:rPr>
          <w:rFonts w:ascii="Times New Roman" w:hAnsi="Times New Roman" w:cs="Times New Roman"/>
          <w:sz w:val="32"/>
          <w:szCs w:val="32"/>
        </w:rPr>
      </w:pPr>
    </w:p>
    <w:p w:rsidR="00AE559B" w:rsidRPr="00D1771D" w:rsidRDefault="00AE559B">
      <w:pPr>
        <w:pStyle w:val="ConsPlusNormal"/>
        <w:jc w:val="both"/>
        <w:rPr>
          <w:rFonts w:ascii="Times New Roman" w:hAnsi="Times New Roman" w:cs="Times New Roman"/>
          <w:sz w:val="32"/>
          <w:szCs w:val="32"/>
        </w:rPr>
      </w:pPr>
    </w:p>
    <w:p w:rsidR="00AE559B" w:rsidRDefault="00AE559B">
      <w:pPr>
        <w:pStyle w:val="ConsPlusNormal"/>
        <w:jc w:val="both"/>
        <w:rPr>
          <w:rFonts w:ascii="Times New Roman" w:hAnsi="Times New Roman" w:cs="Times New Roman"/>
          <w:sz w:val="32"/>
          <w:szCs w:val="32"/>
        </w:rPr>
      </w:pPr>
    </w:p>
    <w:p w:rsidR="00D1771D" w:rsidRDefault="00D1771D">
      <w:pPr>
        <w:pStyle w:val="ConsPlusNormal"/>
        <w:jc w:val="both"/>
        <w:rPr>
          <w:rFonts w:ascii="Times New Roman" w:hAnsi="Times New Roman" w:cs="Times New Roman"/>
          <w:sz w:val="32"/>
          <w:szCs w:val="32"/>
        </w:rPr>
      </w:pPr>
    </w:p>
    <w:p w:rsidR="00D1771D" w:rsidRDefault="00D1771D">
      <w:pPr>
        <w:pStyle w:val="ConsPlusNormal"/>
        <w:jc w:val="both"/>
        <w:rPr>
          <w:rFonts w:ascii="Times New Roman" w:hAnsi="Times New Roman" w:cs="Times New Roman"/>
          <w:sz w:val="32"/>
          <w:szCs w:val="32"/>
        </w:rPr>
      </w:pPr>
    </w:p>
    <w:p w:rsidR="00D1771D" w:rsidRDefault="00D1771D">
      <w:pPr>
        <w:pStyle w:val="ConsPlusNormal"/>
        <w:jc w:val="both"/>
        <w:rPr>
          <w:rFonts w:ascii="Times New Roman" w:hAnsi="Times New Roman" w:cs="Times New Roman"/>
          <w:sz w:val="32"/>
          <w:szCs w:val="32"/>
        </w:rPr>
      </w:pPr>
    </w:p>
    <w:p w:rsidR="00D1771D" w:rsidRDefault="00D1771D">
      <w:pPr>
        <w:pStyle w:val="ConsPlusNormal"/>
        <w:jc w:val="both"/>
        <w:rPr>
          <w:rFonts w:ascii="Times New Roman" w:hAnsi="Times New Roman" w:cs="Times New Roman"/>
          <w:sz w:val="32"/>
          <w:szCs w:val="32"/>
        </w:rPr>
      </w:pPr>
    </w:p>
    <w:p w:rsidR="00D1771D" w:rsidRDefault="00D1771D">
      <w:pPr>
        <w:pStyle w:val="ConsPlusNormal"/>
        <w:jc w:val="both"/>
        <w:rPr>
          <w:rFonts w:ascii="Times New Roman" w:hAnsi="Times New Roman" w:cs="Times New Roman"/>
          <w:sz w:val="32"/>
          <w:szCs w:val="32"/>
        </w:rPr>
      </w:pPr>
    </w:p>
    <w:p w:rsidR="00D1771D" w:rsidRDefault="00D1771D">
      <w:pPr>
        <w:pStyle w:val="ConsPlusNormal"/>
        <w:jc w:val="both"/>
        <w:rPr>
          <w:rFonts w:ascii="Times New Roman" w:hAnsi="Times New Roman" w:cs="Times New Roman"/>
          <w:sz w:val="32"/>
          <w:szCs w:val="32"/>
        </w:rPr>
      </w:pPr>
    </w:p>
    <w:p w:rsidR="00D1771D" w:rsidRDefault="00D1771D">
      <w:pPr>
        <w:pStyle w:val="ConsPlusNormal"/>
        <w:jc w:val="both"/>
        <w:rPr>
          <w:rFonts w:ascii="Times New Roman" w:hAnsi="Times New Roman" w:cs="Times New Roman"/>
          <w:sz w:val="32"/>
          <w:szCs w:val="32"/>
        </w:rPr>
      </w:pPr>
    </w:p>
    <w:p w:rsidR="00D1771D" w:rsidRDefault="00D1771D">
      <w:pPr>
        <w:pStyle w:val="ConsPlusNormal"/>
        <w:jc w:val="both"/>
        <w:rPr>
          <w:rFonts w:ascii="Times New Roman" w:hAnsi="Times New Roman" w:cs="Times New Roman"/>
          <w:sz w:val="32"/>
          <w:szCs w:val="32"/>
        </w:rPr>
      </w:pPr>
    </w:p>
    <w:p w:rsidR="00D1771D" w:rsidRDefault="00D1771D">
      <w:pPr>
        <w:pStyle w:val="ConsPlusNormal"/>
        <w:jc w:val="both"/>
        <w:rPr>
          <w:rFonts w:ascii="Times New Roman" w:hAnsi="Times New Roman" w:cs="Times New Roman"/>
          <w:sz w:val="32"/>
          <w:szCs w:val="32"/>
        </w:rPr>
      </w:pPr>
    </w:p>
    <w:p w:rsidR="00D1771D" w:rsidRDefault="00D1771D">
      <w:pPr>
        <w:pStyle w:val="ConsPlusNormal"/>
        <w:jc w:val="both"/>
        <w:rPr>
          <w:rFonts w:ascii="Times New Roman" w:hAnsi="Times New Roman" w:cs="Times New Roman"/>
          <w:sz w:val="32"/>
          <w:szCs w:val="32"/>
        </w:rPr>
      </w:pPr>
    </w:p>
    <w:p w:rsidR="00D1771D" w:rsidRDefault="00D1771D">
      <w:pPr>
        <w:pStyle w:val="ConsPlusNormal"/>
        <w:jc w:val="both"/>
        <w:rPr>
          <w:rFonts w:ascii="Times New Roman" w:hAnsi="Times New Roman" w:cs="Times New Roman"/>
          <w:sz w:val="32"/>
          <w:szCs w:val="32"/>
        </w:rPr>
      </w:pPr>
    </w:p>
    <w:p w:rsidR="00D1771D" w:rsidRDefault="00D1771D">
      <w:pPr>
        <w:pStyle w:val="ConsPlusNormal"/>
        <w:jc w:val="both"/>
        <w:rPr>
          <w:rFonts w:ascii="Times New Roman" w:hAnsi="Times New Roman" w:cs="Times New Roman"/>
          <w:sz w:val="32"/>
          <w:szCs w:val="32"/>
        </w:rPr>
      </w:pPr>
    </w:p>
    <w:p w:rsidR="00D1771D" w:rsidRDefault="00D1771D">
      <w:pPr>
        <w:pStyle w:val="ConsPlusNormal"/>
        <w:jc w:val="both"/>
        <w:rPr>
          <w:rFonts w:ascii="Times New Roman" w:hAnsi="Times New Roman" w:cs="Times New Roman"/>
          <w:sz w:val="32"/>
          <w:szCs w:val="32"/>
        </w:rPr>
      </w:pPr>
    </w:p>
    <w:p w:rsidR="00D1771D" w:rsidRDefault="00D1771D">
      <w:pPr>
        <w:pStyle w:val="ConsPlusNormal"/>
        <w:jc w:val="both"/>
        <w:rPr>
          <w:rFonts w:ascii="Times New Roman" w:hAnsi="Times New Roman" w:cs="Times New Roman"/>
          <w:sz w:val="32"/>
          <w:szCs w:val="32"/>
        </w:rPr>
      </w:pPr>
    </w:p>
    <w:p w:rsidR="00D1771D" w:rsidRDefault="00D1771D">
      <w:pPr>
        <w:pStyle w:val="ConsPlusNormal"/>
        <w:jc w:val="both"/>
        <w:rPr>
          <w:rFonts w:ascii="Times New Roman" w:hAnsi="Times New Roman" w:cs="Times New Roman"/>
          <w:sz w:val="32"/>
          <w:szCs w:val="32"/>
        </w:rPr>
      </w:pPr>
    </w:p>
    <w:p w:rsidR="00D1771D" w:rsidRDefault="00D1771D">
      <w:pPr>
        <w:pStyle w:val="ConsPlusNormal"/>
        <w:jc w:val="both"/>
        <w:rPr>
          <w:rFonts w:ascii="Times New Roman" w:hAnsi="Times New Roman" w:cs="Times New Roman"/>
          <w:sz w:val="32"/>
          <w:szCs w:val="32"/>
        </w:rPr>
      </w:pPr>
    </w:p>
    <w:p w:rsidR="00D1771D" w:rsidRDefault="00D1771D">
      <w:pPr>
        <w:pStyle w:val="ConsPlusNormal"/>
        <w:jc w:val="both"/>
        <w:rPr>
          <w:rFonts w:ascii="Times New Roman" w:hAnsi="Times New Roman" w:cs="Times New Roman"/>
          <w:sz w:val="32"/>
          <w:szCs w:val="32"/>
        </w:rPr>
      </w:pPr>
    </w:p>
    <w:p w:rsidR="00D1771D" w:rsidRDefault="00D1771D">
      <w:pPr>
        <w:pStyle w:val="ConsPlusNormal"/>
        <w:jc w:val="both"/>
        <w:rPr>
          <w:rFonts w:ascii="Times New Roman" w:hAnsi="Times New Roman" w:cs="Times New Roman"/>
          <w:sz w:val="32"/>
          <w:szCs w:val="32"/>
        </w:rPr>
      </w:pPr>
    </w:p>
    <w:p w:rsidR="00D1771D" w:rsidRDefault="00D1771D">
      <w:pPr>
        <w:pStyle w:val="ConsPlusNormal"/>
        <w:jc w:val="both"/>
        <w:rPr>
          <w:rFonts w:ascii="Times New Roman" w:hAnsi="Times New Roman" w:cs="Times New Roman"/>
          <w:sz w:val="32"/>
          <w:szCs w:val="32"/>
        </w:rPr>
      </w:pPr>
    </w:p>
    <w:p w:rsidR="00D1771D" w:rsidRPr="00D1771D" w:rsidRDefault="00D1771D">
      <w:pPr>
        <w:pStyle w:val="ConsPlusNormal"/>
        <w:jc w:val="both"/>
        <w:rPr>
          <w:rFonts w:ascii="Times New Roman" w:hAnsi="Times New Roman" w:cs="Times New Roman"/>
          <w:sz w:val="32"/>
          <w:szCs w:val="32"/>
        </w:rPr>
      </w:pPr>
    </w:p>
    <w:p w:rsidR="00AE559B" w:rsidRPr="00D1771D" w:rsidRDefault="00AE559B">
      <w:pPr>
        <w:pStyle w:val="ConsPlusNormal"/>
        <w:jc w:val="right"/>
        <w:outlineLvl w:val="0"/>
        <w:rPr>
          <w:rFonts w:ascii="Times New Roman" w:hAnsi="Times New Roman" w:cs="Times New Roman"/>
          <w:sz w:val="32"/>
          <w:szCs w:val="32"/>
        </w:rPr>
      </w:pPr>
      <w:r w:rsidRPr="00D1771D">
        <w:rPr>
          <w:rFonts w:ascii="Times New Roman" w:hAnsi="Times New Roman" w:cs="Times New Roman"/>
          <w:sz w:val="32"/>
          <w:szCs w:val="32"/>
        </w:rPr>
        <w:lastRenderedPageBreak/>
        <w:t>Утверждены</w:t>
      </w:r>
    </w:p>
    <w:p w:rsidR="00AE559B" w:rsidRPr="00D1771D" w:rsidRDefault="00AE559B">
      <w:pPr>
        <w:pStyle w:val="ConsPlusNormal"/>
        <w:jc w:val="right"/>
        <w:rPr>
          <w:rFonts w:ascii="Times New Roman" w:hAnsi="Times New Roman" w:cs="Times New Roman"/>
          <w:sz w:val="32"/>
          <w:szCs w:val="32"/>
        </w:rPr>
      </w:pPr>
      <w:r w:rsidRPr="00D1771D">
        <w:rPr>
          <w:rFonts w:ascii="Times New Roman" w:hAnsi="Times New Roman" w:cs="Times New Roman"/>
          <w:sz w:val="32"/>
          <w:szCs w:val="32"/>
        </w:rPr>
        <w:t>постановлением Правительства</w:t>
      </w:r>
    </w:p>
    <w:p w:rsidR="00AE559B" w:rsidRPr="00D1771D" w:rsidRDefault="00AE559B">
      <w:pPr>
        <w:pStyle w:val="ConsPlusNormal"/>
        <w:jc w:val="right"/>
        <w:rPr>
          <w:rFonts w:ascii="Times New Roman" w:hAnsi="Times New Roman" w:cs="Times New Roman"/>
          <w:sz w:val="32"/>
          <w:szCs w:val="32"/>
        </w:rPr>
      </w:pPr>
      <w:r w:rsidRPr="00D1771D">
        <w:rPr>
          <w:rFonts w:ascii="Times New Roman" w:hAnsi="Times New Roman" w:cs="Times New Roman"/>
          <w:sz w:val="32"/>
          <w:szCs w:val="32"/>
        </w:rPr>
        <w:t>Российской Федерации</w:t>
      </w:r>
    </w:p>
    <w:p w:rsidR="00AE559B" w:rsidRPr="00D1771D" w:rsidRDefault="00AE559B">
      <w:pPr>
        <w:pStyle w:val="ConsPlusNormal"/>
        <w:jc w:val="right"/>
        <w:rPr>
          <w:rFonts w:ascii="Times New Roman" w:hAnsi="Times New Roman" w:cs="Times New Roman"/>
          <w:sz w:val="32"/>
          <w:szCs w:val="32"/>
        </w:rPr>
      </w:pPr>
      <w:r w:rsidRPr="00D1771D">
        <w:rPr>
          <w:rFonts w:ascii="Times New Roman" w:hAnsi="Times New Roman" w:cs="Times New Roman"/>
          <w:sz w:val="32"/>
          <w:szCs w:val="32"/>
        </w:rPr>
        <w:t>от 28 июня 2016 г. N 588</w:t>
      </w:r>
    </w:p>
    <w:p w:rsidR="00AE559B" w:rsidRPr="00D1771D" w:rsidRDefault="00AE559B">
      <w:pPr>
        <w:pStyle w:val="ConsPlusNormal"/>
        <w:jc w:val="both"/>
        <w:rPr>
          <w:rFonts w:ascii="Times New Roman" w:hAnsi="Times New Roman" w:cs="Times New Roman"/>
          <w:sz w:val="32"/>
          <w:szCs w:val="32"/>
        </w:rPr>
      </w:pPr>
    </w:p>
    <w:p w:rsidR="00AE559B" w:rsidRPr="00D1771D" w:rsidRDefault="00AE559B">
      <w:pPr>
        <w:pStyle w:val="ConsPlusTitle"/>
        <w:jc w:val="center"/>
        <w:rPr>
          <w:rFonts w:ascii="Times New Roman" w:hAnsi="Times New Roman" w:cs="Times New Roman"/>
          <w:sz w:val="32"/>
          <w:szCs w:val="32"/>
        </w:rPr>
      </w:pPr>
      <w:bookmarkStart w:id="12" w:name="P103"/>
      <w:bookmarkEnd w:id="12"/>
      <w:r w:rsidRPr="00D1771D">
        <w:rPr>
          <w:rFonts w:ascii="Times New Roman" w:hAnsi="Times New Roman" w:cs="Times New Roman"/>
          <w:sz w:val="32"/>
          <w:szCs w:val="32"/>
        </w:rPr>
        <w:t>ИЗМЕНЕНИЯ,</w:t>
      </w:r>
    </w:p>
    <w:p w:rsidR="00AE559B" w:rsidRPr="00D1771D" w:rsidRDefault="00AE559B">
      <w:pPr>
        <w:pStyle w:val="ConsPlusTitle"/>
        <w:jc w:val="center"/>
        <w:rPr>
          <w:rFonts w:ascii="Times New Roman" w:hAnsi="Times New Roman" w:cs="Times New Roman"/>
          <w:sz w:val="32"/>
          <w:szCs w:val="32"/>
        </w:rPr>
      </w:pPr>
      <w:r w:rsidRPr="00D1771D">
        <w:rPr>
          <w:rFonts w:ascii="Times New Roman" w:hAnsi="Times New Roman" w:cs="Times New Roman"/>
          <w:sz w:val="32"/>
          <w:szCs w:val="32"/>
        </w:rPr>
        <w:t>КОТОРЫЕ ВНОСЯТСЯ В АКТЫ ПРАВИТЕЛЬСТВА РОССИЙСКОЙ ФЕДЕРАЦИИ</w:t>
      </w:r>
    </w:p>
    <w:p w:rsidR="00AE559B" w:rsidRPr="00D1771D" w:rsidRDefault="00AE559B">
      <w:pPr>
        <w:pStyle w:val="ConsPlusNormal"/>
        <w:jc w:val="both"/>
        <w:rPr>
          <w:rFonts w:ascii="Times New Roman" w:hAnsi="Times New Roman" w:cs="Times New Roman"/>
          <w:sz w:val="32"/>
          <w:szCs w:val="32"/>
        </w:rPr>
      </w:pP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 xml:space="preserve">1. В </w:t>
      </w:r>
      <w:hyperlink r:id="rId11" w:history="1">
        <w:r w:rsidRPr="00D1771D">
          <w:rPr>
            <w:rFonts w:ascii="Times New Roman" w:hAnsi="Times New Roman" w:cs="Times New Roman"/>
            <w:color w:val="0000FF"/>
            <w:sz w:val="32"/>
            <w:szCs w:val="32"/>
          </w:rPr>
          <w:t>постановлении</w:t>
        </w:r>
      </w:hyperlink>
      <w:r w:rsidRPr="00D1771D">
        <w:rPr>
          <w:rFonts w:ascii="Times New Roman" w:hAnsi="Times New Roman" w:cs="Times New Roman"/>
          <w:sz w:val="32"/>
          <w:szCs w:val="32"/>
        </w:rPr>
        <w:t xml:space="preserve"> Правительства Российской Федерации от 31 декабря 2004 г. N 907 "О социальной поддержке граждан, подвергшихся воздействию радиации вследствие катастрофы на Чернобыльской АЭС" (Собрание законодательства Российской Федерации, 2005, N 2, ст. 164; N 25, ст. 2512; 2015, N 1, ст. 262; N 11, ст. 1597):</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 xml:space="preserve">а) в </w:t>
      </w:r>
      <w:hyperlink r:id="rId12" w:history="1">
        <w:r w:rsidRPr="00D1771D">
          <w:rPr>
            <w:rFonts w:ascii="Times New Roman" w:hAnsi="Times New Roman" w:cs="Times New Roman"/>
            <w:color w:val="0000FF"/>
            <w:sz w:val="32"/>
            <w:szCs w:val="32"/>
          </w:rPr>
          <w:t>Правилах</w:t>
        </w:r>
      </w:hyperlink>
      <w:r w:rsidRPr="00D1771D">
        <w:rPr>
          <w:rFonts w:ascii="Times New Roman" w:hAnsi="Times New Roman" w:cs="Times New Roman"/>
          <w:sz w:val="32"/>
          <w:szCs w:val="32"/>
        </w:rPr>
        <w:t xml:space="preserve"> предоставления ежемесячной денежной компенсации на питание детей в дошкольных образовательных организациях (специализированных детских учреждениях лечебного и санаторного типа), а также обучающихся в общеобразовательных организациях и профессиональных образовательных организациях, утвержденных указанным постановлением:</w:t>
      </w:r>
    </w:p>
    <w:p w:rsidR="00AE559B" w:rsidRPr="00D1771D" w:rsidRDefault="00D1771D">
      <w:pPr>
        <w:pStyle w:val="ConsPlusNormal"/>
        <w:ind w:firstLine="540"/>
        <w:jc w:val="both"/>
        <w:rPr>
          <w:rFonts w:ascii="Times New Roman" w:hAnsi="Times New Roman" w:cs="Times New Roman"/>
          <w:sz w:val="32"/>
          <w:szCs w:val="32"/>
        </w:rPr>
      </w:pPr>
      <w:hyperlink r:id="rId13" w:history="1">
        <w:r w:rsidR="00AE559B" w:rsidRPr="00D1771D">
          <w:rPr>
            <w:rFonts w:ascii="Times New Roman" w:hAnsi="Times New Roman" w:cs="Times New Roman"/>
            <w:color w:val="0000FF"/>
            <w:sz w:val="32"/>
            <w:szCs w:val="32"/>
          </w:rPr>
          <w:t>пункт 1</w:t>
        </w:r>
      </w:hyperlink>
      <w:r w:rsidR="00AE559B" w:rsidRPr="00D1771D">
        <w:rPr>
          <w:rFonts w:ascii="Times New Roman" w:hAnsi="Times New Roman" w:cs="Times New Roman"/>
          <w:sz w:val="32"/>
          <w:szCs w:val="32"/>
        </w:rPr>
        <w:t>:</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после слова "порядок" дополнить словами "и условия";</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дополнить словами "(далее - Закон)";</w:t>
      </w:r>
    </w:p>
    <w:p w:rsidR="00AE559B" w:rsidRPr="00D1771D" w:rsidRDefault="00D1771D">
      <w:pPr>
        <w:pStyle w:val="ConsPlusNormal"/>
        <w:ind w:firstLine="540"/>
        <w:jc w:val="both"/>
        <w:rPr>
          <w:rFonts w:ascii="Times New Roman" w:hAnsi="Times New Roman" w:cs="Times New Roman"/>
          <w:sz w:val="32"/>
          <w:szCs w:val="32"/>
        </w:rPr>
      </w:pPr>
      <w:hyperlink r:id="rId14" w:history="1">
        <w:r w:rsidR="00AE559B" w:rsidRPr="00D1771D">
          <w:rPr>
            <w:rFonts w:ascii="Times New Roman" w:hAnsi="Times New Roman" w:cs="Times New Roman"/>
            <w:color w:val="0000FF"/>
            <w:sz w:val="32"/>
            <w:szCs w:val="32"/>
          </w:rPr>
          <w:t>дополнить</w:t>
        </w:r>
      </w:hyperlink>
      <w:r w:rsidR="00AE559B" w:rsidRPr="00D1771D">
        <w:rPr>
          <w:rFonts w:ascii="Times New Roman" w:hAnsi="Times New Roman" w:cs="Times New Roman"/>
          <w:sz w:val="32"/>
          <w:szCs w:val="32"/>
        </w:rPr>
        <w:t xml:space="preserve"> пунктами 1(1) и 1(2) следующего содержания:</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"1(1). Компенсация, предусмотренная:</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 xml:space="preserve">а) </w:t>
      </w:r>
      <w:hyperlink r:id="rId15" w:history="1">
        <w:r w:rsidRPr="00D1771D">
          <w:rPr>
            <w:rFonts w:ascii="Times New Roman" w:hAnsi="Times New Roman" w:cs="Times New Roman"/>
            <w:color w:val="0000FF"/>
            <w:sz w:val="32"/>
            <w:szCs w:val="32"/>
          </w:rPr>
          <w:t>пунктом 9 части первой статьи 18</w:t>
        </w:r>
      </w:hyperlink>
      <w:r w:rsidRPr="00D1771D">
        <w:rPr>
          <w:rFonts w:ascii="Times New Roman" w:hAnsi="Times New Roman" w:cs="Times New Roman"/>
          <w:sz w:val="32"/>
          <w:szCs w:val="32"/>
        </w:rPr>
        <w:t xml:space="preserve"> Закона, предоставляется при условии постоянного проживания (работы) граждан непосредственно перед предоставлением компенсации (за исключением детей, родившихся в зонах отселения и проживания с правом на отселение):</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в зоне отселения - не менее 1 года;</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в зоне проживания с правом на отселение - не менее 3 лет;</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 xml:space="preserve">б) </w:t>
      </w:r>
      <w:hyperlink r:id="rId16" w:history="1">
        <w:r w:rsidRPr="00D1771D">
          <w:rPr>
            <w:rFonts w:ascii="Times New Roman" w:hAnsi="Times New Roman" w:cs="Times New Roman"/>
            <w:color w:val="0000FF"/>
            <w:sz w:val="32"/>
            <w:szCs w:val="32"/>
          </w:rPr>
          <w:t>пунктом 10 части первой статьи 18</w:t>
        </w:r>
      </w:hyperlink>
      <w:r w:rsidRPr="00D1771D">
        <w:rPr>
          <w:rFonts w:ascii="Times New Roman" w:hAnsi="Times New Roman" w:cs="Times New Roman"/>
          <w:sz w:val="32"/>
          <w:szCs w:val="32"/>
        </w:rPr>
        <w:t xml:space="preserve"> Закона, предоставляется при условии постоянного проживания (работы) граждан непосредственно перед предоставлением компенсации (за исключением детей, родившихся в зонах отселения, проживания с правом на отселение и проживания с льготным социально-</w:t>
      </w:r>
      <w:r w:rsidRPr="00D1771D">
        <w:rPr>
          <w:rFonts w:ascii="Times New Roman" w:hAnsi="Times New Roman" w:cs="Times New Roman"/>
          <w:sz w:val="32"/>
          <w:szCs w:val="32"/>
        </w:rPr>
        <w:lastRenderedPageBreak/>
        <w:t>экономическим статусом):</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в зоне отселения - не менее 1 года;</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в зоне проживания с правом на отселение - не менее 3 лет;</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в зоне проживания с льготным социально-экономическим статусом - не менее 4 лет;</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 xml:space="preserve">в) </w:t>
      </w:r>
      <w:hyperlink r:id="rId17" w:history="1">
        <w:r w:rsidRPr="00D1771D">
          <w:rPr>
            <w:rFonts w:ascii="Times New Roman" w:hAnsi="Times New Roman" w:cs="Times New Roman"/>
            <w:color w:val="0000FF"/>
            <w:sz w:val="32"/>
            <w:szCs w:val="32"/>
          </w:rPr>
          <w:t>пунктом 7 части второй статьи 19</w:t>
        </w:r>
      </w:hyperlink>
      <w:r w:rsidRPr="00D1771D">
        <w:rPr>
          <w:rFonts w:ascii="Times New Roman" w:hAnsi="Times New Roman" w:cs="Times New Roman"/>
          <w:sz w:val="32"/>
          <w:szCs w:val="32"/>
        </w:rPr>
        <w:t xml:space="preserve"> Закона, предоставляется при условии постоянного проживания (работы) граждан в зоне проживания с льготным социально-экономическим статусом не менее 4 лет непосредственно перед предоставлением компенсации (за исключением детей, родившихся в этой зоне);</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 xml:space="preserve">г) </w:t>
      </w:r>
      <w:hyperlink r:id="rId18" w:history="1">
        <w:r w:rsidRPr="00D1771D">
          <w:rPr>
            <w:rFonts w:ascii="Times New Roman" w:hAnsi="Times New Roman" w:cs="Times New Roman"/>
            <w:color w:val="0000FF"/>
            <w:sz w:val="32"/>
            <w:szCs w:val="32"/>
          </w:rPr>
          <w:t>пунктом 3 части первой статьи 25</w:t>
        </w:r>
      </w:hyperlink>
      <w:r w:rsidRPr="00D1771D">
        <w:rPr>
          <w:rFonts w:ascii="Times New Roman" w:hAnsi="Times New Roman" w:cs="Times New Roman"/>
          <w:sz w:val="32"/>
          <w:szCs w:val="32"/>
        </w:rPr>
        <w:t xml:space="preserve"> Закона (за исключением детей, родившихся в зонах отселения и проживания с правом на отселение, в том числе переселившихся из этих зон, а также детей первого и последующих поколений граждан, указанных в </w:t>
      </w:r>
      <w:hyperlink r:id="rId19" w:history="1">
        <w:r w:rsidRPr="00D1771D">
          <w:rPr>
            <w:rFonts w:ascii="Times New Roman" w:hAnsi="Times New Roman" w:cs="Times New Roman"/>
            <w:color w:val="0000FF"/>
            <w:sz w:val="32"/>
            <w:szCs w:val="32"/>
          </w:rPr>
          <w:t>пунктах 1</w:t>
        </w:r>
      </w:hyperlink>
      <w:r w:rsidRPr="00D1771D">
        <w:rPr>
          <w:rFonts w:ascii="Times New Roman" w:hAnsi="Times New Roman" w:cs="Times New Roman"/>
          <w:sz w:val="32"/>
          <w:szCs w:val="32"/>
        </w:rPr>
        <w:t xml:space="preserve"> - </w:t>
      </w:r>
      <w:hyperlink r:id="rId20" w:history="1">
        <w:r w:rsidRPr="00D1771D">
          <w:rPr>
            <w:rFonts w:ascii="Times New Roman" w:hAnsi="Times New Roman" w:cs="Times New Roman"/>
            <w:color w:val="0000FF"/>
            <w:sz w:val="32"/>
            <w:szCs w:val="32"/>
          </w:rPr>
          <w:t>3</w:t>
        </w:r>
      </w:hyperlink>
      <w:r w:rsidRPr="00D1771D">
        <w:rPr>
          <w:rFonts w:ascii="Times New Roman" w:hAnsi="Times New Roman" w:cs="Times New Roman"/>
          <w:sz w:val="32"/>
          <w:szCs w:val="32"/>
        </w:rPr>
        <w:t xml:space="preserve"> и </w:t>
      </w:r>
      <w:hyperlink r:id="rId21" w:history="1">
        <w:r w:rsidRPr="00D1771D">
          <w:rPr>
            <w:rFonts w:ascii="Times New Roman" w:hAnsi="Times New Roman" w:cs="Times New Roman"/>
            <w:color w:val="0000FF"/>
            <w:sz w:val="32"/>
            <w:szCs w:val="32"/>
          </w:rPr>
          <w:t>6 части первой статьи 13</w:t>
        </w:r>
      </w:hyperlink>
      <w:r w:rsidRPr="00D1771D">
        <w:rPr>
          <w:rFonts w:ascii="Times New Roman" w:hAnsi="Times New Roman" w:cs="Times New Roman"/>
          <w:sz w:val="32"/>
          <w:szCs w:val="32"/>
        </w:rPr>
        <w:t xml:space="preserve"> Закона, родившихся после радиоактивного облучения вследствие чернобыльской катастрофы одного из родителей), предоставляется при условии постоянного проживания детей и подростков в возрасте до 18 лет непосредственно перед предоставлением компенсации:</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в зоне отселения - не менее 1 года;</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в зоне проживания с правом на отселение - не менее 3 лет.</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 xml:space="preserve">1(2). В случае пересмотра в соответствии с </w:t>
      </w:r>
      <w:hyperlink r:id="rId22" w:history="1">
        <w:r w:rsidRPr="00D1771D">
          <w:rPr>
            <w:rFonts w:ascii="Times New Roman" w:hAnsi="Times New Roman" w:cs="Times New Roman"/>
            <w:color w:val="0000FF"/>
            <w:sz w:val="32"/>
            <w:szCs w:val="32"/>
          </w:rPr>
          <w:t>частью третьей статьи 7</w:t>
        </w:r>
      </w:hyperlink>
      <w:r w:rsidRPr="00D1771D">
        <w:rPr>
          <w:rFonts w:ascii="Times New Roman" w:hAnsi="Times New Roman" w:cs="Times New Roman"/>
          <w:sz w:val="32"/>
          <w:szCs w:val="32"/>
        </w:rPr>
        <w:t xml:space="preserve"> Закона границ зон радиоактивного загрязнения вследствие катастрофы на Чернобыльской АЭС, либо переезда граждан на постоянное место жительства в пределах указанных зон, либо смены места работы в пределах указанных зон компенсация предоставляется с учетом времени постоянного проживания (работы) в указанных зонах, исчисляемого в следующем порядке:</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а) каждый год проживания (работы) в зоне проживания с льготным социально-экономическим статусом считается за 3 месяца проживания (работы) в зоне отселения;</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б) каждый год проживания (работы) в зоне проживания с правом на отселение считается за 4 месяца проживания (работы) в зоне отселения;</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в) каждый год проживания (работы) в зоне проживания с льготным социально-экономическим статусом считается за 9 месяцев проживания (работы) в зоне проживания с правом на отселение.";</w:t>
      </w:r>
    </w:p>
    <w:p w:rsidR="00AE559B" w:rsidRPr="00D1771D" w:rsidRDefault="00D1771D">
      <w:pPr>
        <w:pStyle w:val="ConsPlusNormal"/>
        <w:ind w:firstLine="540"/>
        <w:jc w:val="both"/>
        <w:rPr>
          <w:rFonts w:ascii="Times New Roman" w:hAnsi="Times New Roman" w:cs="Times New Roman"/>
          <w:sz w:val="32"/>
          <w:szCs w:val="32"/>
        </w:rPr>
      </w:pPr>
      <w:hyperlink r:id="rId23" w:history="1">
        <w:r w:rsidR="00AE559B" w:rsidRPr="00D1771D">
          <w:rPr>
            <w:rFonts w:ascii="Times New Roman" w:hAnsi="Times New Roman" w:cs="Times New Roman"/>
            <w:color w:val="0000FF"/>
            <w:sz w:val="32"/>
            <w:szCs w:val="32"/>
          </w:rPr>
          <w:t>пункт 2</w:t>
        </w:r>
      </w:hyperlink>
      <w:r w:rsidR="00AE559B" w:rsidRPr="00D1771D">
        <w:rPr>
          <w:rFonts w:ascii="Times New Roman" w:hAnsi="Times New Roman" w:cs="Times New Roman"/>
          <w:sz w:val="32"/>
          <w:szCs w:val="32"/>
        </w:rPr>
        <w:t xml:space="preserve"> дополнить предложением следующего содержания: </w:t>
      </w:r>
      <w:r w:rsidR="00AE559B" w:rsidRPr="00D1771D">
        <w:rPr>
          <w:rFonts w:ascii="Times New Roman" w:hAnsi="Times New Roman" w:cs="Times New Roman"/>
          <w:sz w:val="32"/>
          <w:szCs w:val="32"/>
        </w:rPr>
        <w:lastRenderedPageBreak/>
        <w:t xml:space="preserve">"При достижении ребенком возраста 18 лет компенсация, предусмотренная </w:t>
      </w:r>
      <w:hyperlink r:id="rId24" w:history="1">
        <w:r w:rsidR="00AE559B" w:rsidRPr="00D1771D">
          <w:rPr>
            <w:rFonts w:ascii="Times New Roman" w:hAnsi="Times New Roman" w:cs="Times New Roman"/>
            <w:color w:val="0000FF"/>
            <w:sz w:val="32"/>
            <w:szCs w:val="32"/>
          </w:rPr>
          <w:t>пунктом 10 части первой статьи 18</w:t>
        </w:r>
      </w:hyperlink>
      <w:r w:rsidR="00AE559B" w:rsidRPr="00D1771D">
        <w:rPr>
          <w:rFonts w:ascii="Times New Roman" w:hAnsi="Times New Roman" w:cs="Times New Roman"/>
          <w:sz w:val="32"/>
          <w:szCs w:val="32"/>
        </w:rPr>
        <w:t xml:space="preserve"> Закона, по его желанию может выплачиваться лично ему.";</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 xml:space="preserve">в </w:t>
      </w:r>
      <w:hyperlink r:id="rId25" w:history="1">
        <w:r w:rsidRPr="00D1771D">
          <w:rPr>
            <w:rFonts w:ascii="Times New Roman" w:hAnsi="Times New Roman" w:cs="Times New Roman"/>
            <w:color w:val="0000FF"/>
            <w:sz w:val="32"/>
            <w:szCs w:val="32"/>
          </w:rPr>
          <w:t>пункте 3</w:t>
        </w:r>
      </w:hyperlink>
      <w:r w:rsidRPr="00D1771D">
        <w:rPr>
          <w:rFonts w:ascii="Times New Roman" w:hAnsi="Times New Roman" w:cs="Times New Roman"/>
          <w:sz w:val="32"/>
          <w:szCs w:val="32"/>
        </w:rPr>
        <w:t>:</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 xml:space="preserve">в </w:t>
      </w:r>
      <w:hyperlink r:id="rId26" w:history="1">
        <w:r w:rsidRPr="00D1771D">
          <w:rPr>
            <w:rFonts w:ascii="Times New Roman" w:hAnsi="Times New Roman" w:cs="Times New Roman"/>
            <w:color w:val="0000FF"/>
            <w:sz w:val="32"/>
            <w:szCs w:val="32"/>
          </w:rPr>
          <w:t>подпункте "е"</w:t>
        </w:r>
      </w:hyperlink>
      <w:r w:rsidRPr="00D1771D">
        <w:rPr>
          <w:rFonts w:ascii="Times New Roman" w:hAnsi="Times New Roman" w:cs="Times New Roman"/>
          <w:sz w:val="32"/>
          <w:szCs w:val="32"/>
        </w:rPr>
        <w:t xml:space="preserve"> слова "Российской Федерации "О социальной защите граждан, подвергшихся воздействию радиации вследствие катастрофы на Чернобыльской АЭС" исключить;</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 xml:space="preserve">после </w:t>
      </w:r>
      <w:hyperlink r:id="rId27" w:history="1">
        <w:r w:rsidRPr="00D1771D">
          <w:rPr>
            <w:rFonts w:ascii="Times New Roman" w:hAnsi="Times New Roman" w:cs="Times New Roman"/>
            <w:color w:val="0000FF"/>
            <w:sz w:val="32"/>
            <w:szCs w:val="32"/>
          </w:rPr>
          <w:t>подпункта "е"</w:t>
        </w:r>
      </w:hyperlink>
      <w:r w:rsidRPr="00D1771D">
        <w:rPr>
          <w:rFonts w:ascii="Times New Roman" w:hAnsi="Times New Roman" w:cs="Times New Roman"/>
          <w:sz w:val="32"/>
          <w:szCs w:val="32"/>
        </w:rPr>
        <w:t xml:space="preserve"> дополнить подпунктом "ж" следующего содержания:</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"ж) копия документа, подтверждающего период проживания (работы) получателя компенсации на территориях зон радиоактивного загрязнения, - в случаях, предусмотренных пунктом 1(2) настоящих Правил.";</w:t>
      </w:r>
    </w:p>
    <w:p w:rsidR="00AE559B" w:rsidRPr="00D1771D" w:rsidRDefault="00D1771D">
      <w:pPr>
        <w:pStyle w:val="ConsPlusNormal"/>
        <w:ind w:firstLine="540"/>
        <w:jc w:val="both"/>
        <w:rPr>
          <w:rFonts w:ascii="Times New Roman" w:hAnsi="Times New Roman" w:cs="Times New Roman"/>
          <w:sz w:val="32"/>
          <w:szCs w:val="32"/>
        </w:rPr>
      </w:pPr>
      <w:hyperlink r:id="rId28" w:history="1">
        <w:r w:rsidR="00AE559B" w:rsidRPr="00D1771D">
          <w:rPr>
            <w:rFonts w:ascii="Times New Roman" w:hAnsi="Times New Roman" w:cs="Times New Roman"/>
            <w:color w:val="0000FF"/>
            <w:sz w:val="32"/>
            <w:szCs w:val="32"/>
          </w:rPr>
          <w:t>дополнить</w:t>
        </w:r>
      </w:hyperlink>
      <w:r w:rsidR="00AE559B" w:rsidRPr="00D1771D">
        <w:rPr>
          <w:rFonts w:ascii="Times New Roman" w:hAnsi="Times New Roman" w:cs="Times New Roman"/>
          <w:sz w:val="32"/>
          <w:szCs w:val="32"/>
        </w:rPr>
        <w:t xml:space="preserve"> пунктом 4(1) следующего содержания:</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"4(1). Получатели компенсации ежегодно не позднее 15 октября текущего года представляют в уполномоченный орган документы, указанные в подпунктах "в" и "г" пункта 3 настоящих Правил.";</w:t>
      </w:r>
    </w:p>
    <w:p w:rsidR="00AE559B" w:rsidRPr="00D1771D" w:rsidRDefault="00D1771D">
      <w:pPr>
        <w:pStyle w:val="ConsPlusNormal"/>
        <w:ind w:firstLine="540"/>
        <w:jc w:val="both"/>
        <w:rPr>
          <w:rFonts w:ascii="Times New Roman" w:hAnsi="Times New Roman" w:cs="Times New Roman"/>
          <w:sz w:val="32"/>
          <w:szCs w:val="32"/>
        </w:rPr>
      </w:pPr>
      <w:hyperlink r:id="rId29" w:history="1">
        <w:r w:rsidR="00AE559B" w:rsidRPr="00D1771D">
          <w:rPr>
            <w:rFonts w:ascii="Times New Roman" w:hAnsi="Times New Roman" w:cs="Times New Roman"/>
            <w:color w:val="0000FF"/>
            <w:sz w:val="32"/>
            <w:szCs w:val="32"/>
          </w:rPr>
          <w:t>пункт 7</w:t>
        </w:r>
      </w:hyperlink>
      <w:r w:rsidR="00AE559B" w:rsidRPr="00D1771D">
        <w:rPr>
          <w:rFonts w:ascii="Times New Roman" w:hAnsi="Times New Roman" w:cs="Times New Roman"/>
          <w:sz w:val="32"/>
          <w:szCs w:val="32"/>
        </w:rPr>
        <w:t xml:space="preserve"> дополнить абзацем следующего содержания:</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"В случае если получатель компенсации не представил документы, указанные в подпунктах "в" и "г" пункта 3 настоящих Правил, в установленный пунктом 4(1) настоящих Правил срок, предоставление компенсации приостанавливается и возобновляется с месяца, следующего за месяцем, в котором уполномоченным органом были получены эти документы.";</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 xml:space="preserve">б) в </w:t>
      </w:r>
      <w:hyperlink r:id="rId30" w:history="1">
        <w:r w:rsidRPr="00D1771D">
          <w:rPr>
            <w:rFonts w:ascii="Times New Roman" w:hAnsi="Times New Roman" w:cs="Times New Roman"/>
            <w:color w:val="0000FF"/>
            <w:sz w:val="32"/>
            <w:szCs w:val="32"/>
          </w:rPr>
          <w:t>Правилах</w:t>
        </w:r>
      </w:hyperlink>
      <w:r w:rsidRPr="00D1771D">
        <w:rPr>
          <w:rFonts w:ascii="Times New Roman" w:hAnsi="Times New Roman" w:cs="Times New Roman"/>
          <w:sz w:val="32"/>
          <w:szCs w:val="32"/>
        </w:rPr>
        <w:t xml:space="preserve"> предоставления ежемесячной компенсации на питание с молочной кухни для детей до 3 лет, постоянно проживающих на территориях зон радиоактивного загрязнения вследствие катастрофы на Чернобыльской АЭС:</w:t>
      </w:r>
    </w:p>
    <w:p w:rsidR="00AE559B" w:rsidRPr="00D1771D" w:rsidRDefault="00D1771D">
      <w:pPr>
        <w:pStyle w:val="ConsPlusNormal"/>
        <w:ind w:firstLine="540"/>
        <w:jc w:val="both"/>
        <w:rPr>
          <w:rFonts w:ascii="Times New Roman" w:hAnsi="Times New Roman" w:cs="Times New Roman"/>
          <w:sz w:val="32"/>
          <w:szCs w:val="32"/>
        </w:rPr>
      </w:pPr>
      <w:hyperlink r:id="rId31" w:history="1">
        <w:r w:rsidR="00AE559B" w:rsidRPr="00D1771D">
          <w:rPr>
            <w:rFonts w:ascii="Times New Roman" w:hAnsi="Times New Roman" w:cs="Times New Roman"/>
            <w:color w:val="0000FF"/>
            <w:sz w:val="32"/>
            <w:szCs w:val="32"/>
          </w:rPr>
          <w:t>пункт 1</w:t>
        </w:r>
      </w:hyperlink>
      <w:r w:rsidR="00AE559B" w:rsidRPr="00D1771D">
        <w:rPr>
          <w:rFonts w:ascii="Times New Roman" w:hAnsi="Times New Roman" w:cs="Times New Roman"/>
          <w:sz w:val="32"/>
          <w:szCs w:val="32"/>
        </w:rPr>
        <w:t>:</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после слова "порядок" дополнить словами "и условия";</w:t>
      </w:r>
    </w:p>
    <w:p w:rsidR="00AE559B" w:rsidRPr="00D1771D" w:rsidRDefault="00D1771D">
      <w:pPr>
        <w:pStyle w:val="ConsPlusNormal"/>
        <w:ind w:firstLine="540"/>
        <w:jc w:val="both"/>
        <w:rPr>
          <w:rFonts w:ascii="Times New Roman" w:hAnsi="Times New Roman" w:cs="Times New Roman"/>
          <w:sz w:val="32"/>
          <w:szCs w:val="32"/>
        </w:rPr>
      </w:pPr>
      <w:hyperlink r:id="rId32" w:history="1">
        <w:r w:rsidR="00AE559B" w:rsidRPr="00D1771D">
          <w:rPr>
            <w:rFonts w:ascii="Times New Roman" w:hAnsi="Times New Roman" w:cs="Times New Roman"/>
            <w:color w:val="0000FF"/>
            <w:sz w:val="32"/>
            <w:szCs w:val="32"/>
          </w:rPr>
          <w:t>дополнить</w:t>
        </w:r>
      </w:hyperlink>
      <w:r w:rsidR="00AE559B" w:rsidRPr="00D1771D">
        <w:rPr>
          <w:rFonts w:ascii="Times New Roman" w:hAnsi="Times New Roman" w:cs="Times New Roman"/>
          <w:sz w:val="32"/>
          <w:szCs w:val="32"/>
        </w:rPr>
        <w:t xml:space="preserve"> словами "(далее - Закон)";</w:t>
      </w:r>
    </w:p>
    <w:p w:rsidR="00AE559B" w:rsidRPr="00D1771D" w:rsidRDefault="00D1771D">
      <w:pPr>
        <w:pStyle w:val="ConsPlusNormal"/>
        <w:ind w:firstLine="540"/>
        <w:jc w:val="both"/>
        <w:rPr>
          <w:rFonts w:ascii="Times New Roman" w:hAnsi="Times New Roman" w:cs="Times New Roman"/>
          <w:sz w:val="32"/>
          <w:szCs w:val="32"/>
        </w:rPr>
      </w:pPr>
      <w:hyperlink r:id="rId33" w:history="1">
        <w:r w:rsidR="00AE559B" w:rsidRPr="00D1771D">
          <w:rPr>
            <w:rFonts w:ascii="Times New Roman" w:hAnsi="Times New Roman" w:cs="Times New Roman"/>
            <w:color w:val="0000FF"/>
            <w:sz w:val="32"/>
            <w:szCs w:val="32"/>
          </w:rPr>
          <w:t>дополнить</w:t>
        </w:r>
      </w:hyperlink>
      <w:r w:rsidR="00AE559B" w:rsidRPr="00D1771D">
        <w:rPr>
          <w:rFonts w:ascii="Times New Roman" w:hAnsi="Times New Roman" w:cs="Times New Roman"/>
          <w:sz w:val="32"/>
          <w:szCs w:val="32"/>
        </w:rPr>
        <w:t xml:space="preserve"> пунктами 1(1) и 1(2) следующего содержания:</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"1(1). Компенсация, предусмотренная:</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 xml:space="preserve">а) </w:t>
      </w:r>
      <w:hyperlink r:id="rId34" w:history="1">
        <w:r w:rsidRPr="00D1771D">
          <w:rPr>
            <w:rFonts w:ascii="Times New Roman" w:hAnsi="Times New Roman" w:cs="Times New Roman"/>
            <w:color w:val="0000FF"/>
            <w:sz w:val="32"/>
            <w:szCs w:val="32"/>
          </w:rPr>
          <w:t>пунктом 8 части первой статьи 18</w:t>
        </w:r>
      </w:hyperlink>
      <w:r w:rsidRPr="00D1771D">
        <w:rPr>
          <w:rFonts w:ascii="Times New Roman" w:hAnsi="Times New Roman" w:cs="Times New Roman"/>
          <w:sz w:val="32"/>
          <w:szCs w:val="32"/>
        </w:rPr>
        <w:t xml:space="preserve"> Закона, предоставляется при условии постоянного проживания (работы) граждан на территории зоны отселения не менее 1 года, а на территории зоны проживания с правом на отселение - не менее 3 лет непосредственно перед ее предоставлением (за исключением детей, родившихся на территориях этих зон);</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lastRenderedPageBreak/>
        <w:t xml:space="preserve">б) </w:t>
      </w:r>
      <w:hyperlink r:id="rId35" w:history="1">
        <w:r w:rsidRPr="00D1771D">
          <w:rPr>
            <w:rFonts w:ascii="Times New Roman" w:hAnsi="Times New Roman" w:cs="Times New Roman"/>
            <w:color w:val="0000FF"/>
            <w:sz w:val="32"/>
            <w:szCs w:val="32"/>
          </w:rPr>
          <w:t>пунктом 6 части второй статьи 19</w:t>
        </w:r>
      </w:hyperlink>
      <w:r w:rsidRPr="00D1771D">
        <w:rPr>
          <w:rFonts w:ascii="Times New Roman" w:hAnsi="Times New Roman" w:cs="Times New Roman"/>
          <w:sz w:val="32"/>
          <w:szCs w:val="32"/>
        </w:rPr>
        <w:t xml:space="preserve"> Закона, предоставляется при условии постоянного проживания (работы) граждан на территории зоны проживания с льготным социально-экономическим статусом не менее 4 лет непосредственно перед ее предоставлением (за исключением детей, родившихся на территории этой зоны).</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 xml:space="preserve">1(2). В случае пересмотра в соответствии с </w:t>
      </w:r>
      <w:hyperlink r:id="rId36" w:history="1">
        <w:r w:rsidRPr="00D1771D">
          <w:rPr>
            <w:rFonts w:ascii="Times New Roman" w:hAnsi="Times New Roman" w:cs="Times New Roman"/>
            <w:color w:val="0000FF"/>
            <w:sz w:val="32"/>
            <w:szCs w:val="32"/>
          </w:rPr>
          <w:t>частью третьей статьи 7</w:t>
        </w:r>
      </w:hyperlink>
      <w:r w:rsidRPr="00D1771D">
        <w:rPr>
          <w:rFonts w:ascii="Times New Roman" w:hAnsi="Times New Roman" w:cs="Times New Roman"/>
          <w:sz w:val="32"/>
          <w:szCs w:val="32"/>
        </w:rPr>
        <w:t xml:space="preserve"> Закона границ зон радиоактивного загрязнения вследствие катастрофы на Чернобыльской АЭС, либо переезда граждан на постоянное место жительства в пределах указанных зон, либо смены места работы в пределах указанных зон компенсация предоставляется с учетом времени постоянного проживания (работы) в указанных зонах, исчисляемого в следующем порядке:</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а) каждый год проживания (работы) в зоне проживания с льготным социально-экономическим статусом считается за 3 месяца проживания (работы) в зоне отселения;</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б) каждый год проживания (работы) в зоне проживания с правом на отселение считается за 4 месяца проживания (работы) в зоне отселения;</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в) каждый год проживания (работы) в зоне проживания с льготным социально-экономическим статусом считается за 9 месяцев проживания (работы) в зоне проживания с правом на отселение.";</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 xml:space="preserve">пункт 3 после </w:t>
      </w:r>
      <w:hyperlink r:id="rId37" w:history="1">
        <w:r w:rsidRPr="00D1771D">
          <w:rPr>
            <w:rFonts w:ascii="Times New Roman" w:hAnsi="Times New Roman" w:cs="Times New Roman"/>
            <w:color w:val="0000FF"/>
            <w:sz w:val="32"/>
            <w:szCs w:val="32"/>
          </w:rPr>
          <w:t>подпункта "в"</w:t>
        </w:r>
      </w:hyperlink>
      <w:r w:rsidRPr="00D1771D">
        <w:rPr>
          <w:rFonts w:ascii="Times New Roman" w:hAnsi="Times New Roman" w:cs="Times New Roman"/>
          <w:sz w:val="32"/>
          <w:szCs w:val="32"/>
        </w:rPr>
        <w:t xml:space="preserve"> дополнить подпунктом "г" следующего содержания:</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"г) копия документа, подтверждающего период проживания (работы) получателя компенсации на территориях зон радиоактивного загрязнения, - в случаях, предусмотренных пунктом 1(2) настоящих Правил.";</w:t>
      </w:r>
    </w:p>
    <w:p w:rsidR="00AE559B" w:rsidRPr="00D1771D" w:rsidRDefault="00D1771D">
      <w:pPr>
        <w:pStyle w:val="ConsPlusNormal"/>
        <w:ind w:firstLine="540"/>
        <w:jc w:val="both"/>
        <w:rPr>
          <w:rFonts w:ascii="Times New Roman" w:hAnsi="Times New Roman" w:cs="Times New Roman"/>
          <w:sz w:val="32"/>
          <w:szCs w:val="32"/>
        </w:rPr>
      </w:pPr>
      <w:hyperlink r:id="rId38" w:history="1">
        <w:r w:rsidR="00AE559B" w:rsidRPr="00D1771D">
          <w:rPr>
            <w:rFonts w:ascii="Times New Roman" w:hAnsi="Times New Roman" w:cs="Times New Roman"/>
            <w:color w:val="0000FF"/>
            <w:sz w:val="32"/>
            <w:szCs w:val="32"/>
          </w:rPr>
          <w:t>дополнить</w:t>
        </w:r>
      </w:hyperlink>
      <w:r w:rsidR="00AE559B" w:rsidRPr="00D1771D">
        <w:rPr>
          <w:rFonts w:ascii="Times New Roman" w:hAnsi="Times New Roman" w:cs="Times New Roman"/>
          <w:sz w:val="32"/>
          <w:szCs w:val="32"/>
        </w:rPr>
        <w:t xml:space="preserve"> пунктом 4(1) следующего содержания:</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"4(1). Получатели компенсации ежегодно не позднее истечения календарного месяца после даты рождения ребенка представляют в уполномоченный орган документ, указанный в подпункте "в" пункта 3 настоящих Правил.";</w:t>
      </w:r>
    </w:p>
    <w:p w:rsidR="00AE559B" w:rsidRPr="00D1771D" w:rsidRDefault="00D1771D">
      <w:pPr>
        <w:pStyle w:val="ConsPlusNormal"/>
        <w:ind w:firstLine="540"/>
        <w:jc w:val="both"/>
        <w:rPr>
          <w:rFonts w:ascii="Times New Roman" w:hAnsi="Times New Roman" w:cs="Times New Roman"/>
          <w:sz w:val="32"/>
          <w:szCs w:val="32"/>
        </w:rPr>
      </w:pPr>
      <w:hyperlink r:id="rId39" w:history="1">
        <w:r w:rsidR="00AE559B" w:rsidRPr="00D1771D">
          <w:rPr>
            <w:rFonts w:ascii="Times New Roman" w:hAnsi="Times New Roman" w:cs="Times New Roman"/>
            <w:color w:val="0000FF"/>
            <w:sz w:val="32"/>
            <w:szCs w:val="32"/>
          </w:rPr>
          <w:t>пункт 7</w:t>
        </w:r>
      </w:hyperlink>
      <w:r w:rsidR="00AE559B" w:rsidRPr="00D1771D">
        <w:rPr>
          <w:rFonts w:ascii="Times New Roman" w:hAnsi="Times New Roman" w:cs="Times New Roman"/>
          <w:sz w:val="32"/>
          <w:szCs w:val="32"/>
        </w:rPr>
        <w:t xml:space="preserve"> дополнить абзацем следующего содержания:</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 xml:space="preserve">"В случае если получатель компенсации не представил документ, указанный в подпункте "в" пункта 3 настоящих Правил, в предусмотренный пунктом 4(1) настоящих Правил срок, предоставление компенсации приостанавливается и возобновляется </w:t>
      </w:r>
      <w:r w:rsidRPr="00D1771D">
        <w:rPr>
          <w:rFonts w:ascii="Times New Roman" w:hAnsi="Times New Roman" w:cs="Times New Roman"/>
          <w:sz w:val="32"/>
          <w:szCs w:val="32"/>
        </w:rPr>
        <w:lastRenderedPageBreak/>
        <w:t>с месяца, следующего за месяцем, в котором уполномоченным органом был получен этот документ.".</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 xml:space="preserve">2. В </w:t>
      </w:r>
      <w:hyperlink r:id="rId40" w:history="1">
        <w:r w:rsidRPr="00D1771D">
          <w:rPr>
            <w:rFonts w:ascii="Times New Roman" w:hAnsi="Times New Roman" w:cs="Times New Roman"/>
            <w:color w:val="0000FF"/>
            <w:sz w:val="32"/>
            <w:szCs w:val="32"/>
          </w:rPr>
          <w:t>Правилах</w:t>
        </w:r>
      </w:hyperlink>
      <w:r w:rsidRPr="00D1771D">
        <w:rPr>
          <w:rFonts w:ascii="Times New Roman" w:hAnsi="Times New Roman" w:cs="Times New Roman"/>
          <w:sz w:val="32"/>
          <w:szCs w:val="32"/>
        </w:rPr>
        <w:t xml:space="preserve"> предоставления дополнительного пособия гражданам, постоянно проживающим на территории зоны радиоактивного загрязнения вследствие катастрофы на Чернобыльской АЭС и зарегистрированным в установленном порядке в качестве безработных, утвержденных постановлением Правительства Российской Федерации от 3 марта 2007 г. N 136 "О порядке предоставления мер социальной поддержки гражданам, подвергшимся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 а также выплаты пособия на погребение граждан, погибших (умерших) в связи с чернобыльской катастрофой" (Собрание законодательства Российской Федерации, 2007, N 11, ст. 1327; 2012, N 17, ст. 1992; 2015, N 11, ст. 1597):</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 xml:space="preserve">а) </w:t>
      </w:r>
      <w:hyperlink r:id="rId41" w:history="1">
        <w:r w:rsidRPr="00D1771D">
          <w:rPr>
            <w:rFonts w:ascii="Times New Roman" w:hAnsi="Times New Roman" w:cs="Times New Roman"/>
            <w:color w:val="0000FF"/>
            <w:sz w:val="32"/>
            <w:szCs w:val="32"/>
          </w:rPr>
          <w:t>пункт 1</w:t>
        </w:r>
      </w:hyperlink>
      <w:r w:rsidRPr="00D1771D">
        <w:rPr>
          <w:rFonts w:ascii="Times New Roman" w:hAnsi="Times New Roman" w:cs="Times New Roman"/>
          <w:sz w:val="32"/>
          <w:szCs w:val="32"/>
        </w:rPr>
        <w:t xml:space="preserve"> изложить в следующей редакции:</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"1. Настоящие Правила определяют порядок предоставления гражданам, постоянно проживающим на территории зоны радиоактивного загрязнения вследствие катастрофы на Чернобыльской АЭС и зарегистрированным в установленном порядке в качестве безработных дополнительного пособия (далее - получатели), предусмотренного:</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 xml:space="preserve">а) </w:t>
      </w:r>
      <w:hyperlink r:id="rId42" w:history="1">
        <w:r w:rsidRPr="00D1771D">
          <w:rPr>
            <w:rFonts w:ascii="Times New Roman" w:hAnsi="Times New Roman" w:cs="Times New Roman"/>
            <w:color w:val="0000FF"/>
            <w:sz w:val="32"/>
            <w:szCs w:val="32"/>
          </w:rPr>
          <w:t>абзацем четвертым пункта 4 части первой статьи 18</w:t>
        </w:r>
      </w:hyperlink>
      <w:r w:rsidRPr="00D1771D">
        <w:rPr>
          <w:rFonts w:ascii="Times New Roman" w:hAnsi="Times New Roman" w:cs="Times New Roman"/>
          <w:sz w:val="32"/>
          <w:szCs w:val="32"/>
        </w:rPr>
        <w:t xml:space="preserve"> Закона Российской Федерации "О социальной защите граждан, подвергшихся воздействию радиации вследствие катастрофы на Чернобыльской АЭС" (далее - Закон), - при условии постоянного проживания (работы) получателя на территории зоны проживания с правом на отселение не менее 3 лет непосредственно перед предоставлением пособия;</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 xml:space="preserve">б) </w:t>
      </w:r>
      <w:hyperlink r:id="rId43" w:history="1">
        <w:r w:rsidRPr="00D1771D">
          <w:rPr>
            <w:rFonts w:ascii="Times New Roman" w:hAnsi="Times New Roman" w:cs="Times New Roman"/>
            <w:color w:val="0000FF"/>
            <w:sz w:val="32"/>
            <w:szCs w:val="32"/>
          </w:rPr>
          <w:t>абзацем вторым пункта 3 части второй статьи 19</w:t>
        </w:r>
      </w:hyperlink>
      <w:r w:rsidRPr="00D1771D">
        <w:rPr>
          <w:rFonts w:ascii="Times New Roman" w:hAnsi="Times New Roman" w:cs="Times New Roman"/>
          <w:sz w:val="32"/>
          <w:szCs w:val="32"/>
        </w:rPr>
        <w:t xml:space="preserve"> Закона, - при условии постоянного проживания до 2 декабря 1995 г. получателя на территории зоны проживания с льготным социально-экономическим статусом;</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 xml:space="preserve">в) </w:t>
      </w:r>
      <w:hyperlink r:id="rId44" w:history="1">
        <w:r w:rsidRPr="00D1771D">
          <w:rPr>
            <w:rFonts w:ascii="Times New Roman" w:hAnsi="Times New Roman" w:cs="Times New Roman"/>
            <w:color w:val="0000FF"/>
            <w:sz w:val="32"/>
            <w:szCs w:val="32"/>
          </w:rPr>
          <w:t>абзацем четвертым пункта 4 части второй статьи 20</w:t>
        </w:r>
      </w:hyperlink>
      <w:r w:rsidRPr="00D1771D">
        <w:rPr>
          <w:rFonts w:ascii="Times New Roman" w:hAnsi="Times New Roman" w:cs="Times New Roman"/>
          <w:sz w:val="32"/>
          <w:szCs w:val="32"/>
        </w:rPr>
        <w:t xml:space="preserve"> Закона, - при условии постоянного проживания (работы) получателя не менее 1 года на территории зоны отселения непосредственно перед предоставлением пособия.";</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 xml:space="preserve">б) </w:t>
      </w:r>
      <w:hyperlink r:id="rId45" w:history="1">
        <w:r w:rsidRPr="00D1771D">
          <w:rPr>
            <w:rFonts w:ascii="Times New Roman" w:hAnsi="Times New Roman" w:cs="Times New Roman"/>
            <w:color w:val="0000FF"/>
            <w:sz w:val="32"/>
            <w:szCs w:val="32"/>
          </w:rPr>
          <w:t>дополнить</w:t>
        </w:r>
      </w:hyperlink>
      <w:r w:rsidRPr="00D1771D">
        <w:rPr>
          <w:rFonts w:ascii="Times New Roman" w:hAnsi="Times New Roman" w:cs="Times New Roman"/>
          <w:sz w:val="32"/>
          <w:szCs w:val="32"/>
        </w:rPr>
        <w:t xml:space="preserve"> пунктом 1(1) следующего содержания:</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lastRenderedPageBreak/>
        <w:t xml:space="preserve">"1(1). В случае пересмотра в соответствии с </w:t>
      </w:r>
      <w:hyperlink r:id="rId46" w:history="1">
        <w:r w:rsidRPr="00D1771D">
          <w:rPr>
            <w:rFonts w:ascii="Times New Roman" w:hAnsi="Times New Roman" w:cs="Times New Roman"/>
            <w:color w:val="0000FF"/>
            <w:sz w:val="32"/>
            <w:szCs w:val="32"/>
          </w:rPr>
          <w:t>частью третьей статьи 7</w:t>
        </w:r>
      </w:hyperlink>
      <w:r w:rsidRPr="00D1771D">
        <w:rPr>
          <w:rFonts w:ascii="Times New Roman" w:hAnsi="Times New Roman" w:cs="Times New Roman"/>
          <w:sz w:val="32"/>
          <w:szCs w:val="32"/>
        </w:rPr>
        <w:t xml:space="preserve"> Закона границ зон радиоактивного загрязнения вследствие катастрофы на Чернобыльской АЭС либо переезда получателя на постоянное место жительства в пределах указанных зон пособие, предусмотренное пунктом 1 настоящих Правил (далее - пособие), предоставляется с учетом времени постоянного проживания (работы) в указанных зонах, исчисляемого в следующем порядке:</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а) каждый год проживания (работы) в зоне проживания с льготным социально-экономическим статусом считается за 3 месяца проживания (работы) в зоне отселения;</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б) каждый год проживания (работы) в зоне проживания с правом на отселение считается за 4 месяца проживания (работы) в зоне отселения;</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в) каждый год проживания (работы) в зоне проживания с льготным социально-экономическим статусом считается за 9 месяцев проживания (работы) в зоне проживания с правом на отселение.";</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 xml:space="preserve">в) </w:t>
      </w:r>
      <w:hyperlink r:id="rId47" w:history="1">
        <w:r w:rsidRPr="00D1771D">
          <w:rPr>
            <w:rFonts w:ascii="Times New Roman" w:hAnsi="Times New Roman" w:cs="Times New Roman"/>
            <w:color w:val="0000FF"/>
            <w:sz w:val="32"/>
            <w:szCs w:val="32"/>
          </w:rPr>
          <w:t>пункт 2</w:t>
        </w:r>
      </w:hyperlink>
      <w:r w:rsidRPr="00D1771D">
        <w:rPr>
          <w:rFonts w:ascii="Times New Roman" w:hAnsi="Times New Roman" w:cs="Times New Roman"/>
          <w:sz w:val="32"/>
          <w:szCs w:val="32"/>
        </w:rPr>
        <w:t xml:space="preserve"> дополнить абзацем следующего содержания:</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 xml:space="preserve">"В случае пересмотра в соответствии с </w:t>
      </w:r>
      <w:hyperlink r:id="rId48" w:history="1">
        <w:r w:rsidRPr="00D1771D">
          <w:rPr>
            <w:rFonts w:ascii="Times New Roman" w:hAnsi="Times New Roman" w:cs="Times New Roman"/>
            <w:color w:val="0000FF"/>
            <w:sz w:val="32"/>
            <w:szCs w:val="32"/>
          </w:rPr>
          <w:t>частью третьей статьи 7</w:t>
        </w:r>
      </w:hyperlink>
      <w:r w:rsidRPr="00D1771D">
        <w:rPr>
          <w:rFonts w:ascii="Times New Roman" w:hAnsi="Times New Roman" w:cs="Times New Roman"/>
          <w:sz w:val="32"/>
          <w:szCs w:val="32"/>
        </w:rPr>
        <w:t xml:space="preserve"> Закона границ зон радиоактивного загрязнения вследствие катастрофы на Чернобыльской АЭС либо переезда получателя на постоянное место жительства в пределах указанных зон к заявлению прилагается копия документа, подтверждающего период проживания (работы) получателя на территориях зон радиоактивного загрязнения.";</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 xml:space="preserve">г) </w:t>
      </w:r>
      <w:hyperlink r:id="rId49" w:history="1">
        <w:r w:rsidRPr="00D1771D">
          <w:rPr>
            <w:rFonts w:ascii="Times New Roman" w:hAnsi="Times New Roman" w:cs="Times New Roman"/>
            <w:color w:val="0000FF"/>
            <w:sz w:val="32"/>
            <w:szCs w:val="32"/>
          </w:rPr>
          <w:t>пункт 3</w:t>
        </w:r>
      </w:hyperlink>
      <w:r w:rsidRPr="00D1771D">
        <w:rPr>
          <w:rFonts w:ascii="Times New Roman" w:hAnsi="Times New Roman" w:cs="Times New Roman"/>
          <w:sz w:val="32"/>
          <w:szCs w:val="32"/>
        </w:rPr>
        <w:t xml:space="preserve"> изложить в следующей редакции:</w:t>
      </w:r>
    </w:p>
    <w:p w:rsidR="00AE559B" w:rsidRPr="00D1771D" w:rsidRDefault="00AE559B">
      <w:pPr>
        <w:pStyle w:val="ConsPlusNormal"/>
        <w:ind w:firstLine="540"/>
        <w:jc w:val="both"/>
        <w:rPr>
          <w:rFonts w:ascii="Times New Roman" w:hAnsi="Times New Roman" w:cs="Times New Roman"/>
          <w:sz w:val="32"/>
          <w:szCs w:val="32"/>
        </w:rPr>
      </w:pPr>
      <w:r w:rsidRPr="00D1771D">
        <w:rPr>
          <w:rFonts w:ascii="Times New Roman" w:hAnsi="Times New Roman" w:cs="Times New Roman"/>
          <w:sz w:val="32"/>
          <w:szCs w:val="32"/>
        </w:rPr>
        <w:t>"3. В случае если копии указанных в пункте 2 настоящих Правил документов не заверены в установленном порядке, вместе с копиями этих документов предъявляются их оригиналы.".</w:t>
      </w:r>
    </w:p>
    <w:p w:rsidR="00AE559B" w:rsidRPr="00D1771D" w:rsidRDefault="00AE559B">
      <w:pPr>
        <w:pStyle w:val="ConsPlusNormal"/>
        <w:jc w:val="both"/>
        <w:rPr>
          <w:rFonts w:ascii="Times New Roman" w:hAnsi="Times New Roman" w:cs="Times New Roman"/>
          <w:sz w:val="32"/>
          <w:szCs w:val="32"/>
        </w:rPr>
      </w:pPr>
    </w:p>
    <w:p w:rsidR="00AE559B" w:rsidRPr="00D1771D" w:rsidRDefault="00AE559B">
      <w:pPr>
        <w:pStyle w:val="ConsPlusNormal"/>
        <w:jc w:val="both"/>
        <w:rPr>
          <w:rFonts w:ascii="Times New Roman" w:hAnsi="Times New Roman" w:cs="Times New Roman"/>
          <w:sz w:val="32"/>
          <w:szCs w:val="32"/>
        </w:rPr>
      </w:pPr>
    </w:p>
    <w:p w:rsidR="00AE210D" w:rsidRDefault="00AE210D">
      <w:pPr>
        <w:rPr>
          <w:rFonts w:ascii="Times New Roman" w:hAnsi="Times New Roman" w:cs="Times New Roman"/>
          <w:sz w:val="32"/>
          <w:szCs w:val="32"/>
        </w:rPr>
      </w:pPr>
    </w:p>
    <w:p w:rsidR="00D1771D" w:rsidRPr="00D1771D" w:rsidRDefault="00D1771D">
      <w:pPr>
        <w:rPr>
          <w:rFonts w:ascii="Times New Roman" w:hAnsi="Times New Roman" w:cs="Times New Roman"/>
          <w:sz w:val="32"/>
          <w:szCs w:val="32"/>
        </w:rPr>
      </w:pPr>
    </w:p>
    <w:sectPr w:rsidR="00D1771D" w:rsidRPr="00D1771D" w:rsidSect="00FF00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59B"/>
    <w:rsid w:val="00AE210D"/>
    <w:rsid w:val="00AE559B"/>
    <w:rsid w:val="00D17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995FBB-C45E-46FE-9920-257E1EB9F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55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E55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E559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C226077B2BF2BAB328685419F48CA3B1BF9FCF07AAC674816E56D442CEFB650A737BBFE25330C63V835N" TargetMode="External"/><Relationship Id="rId18" Type="http://schemas.openxmlformats.org/officeDocument/2006/relationships/hyperlink" Target="consultantplus://offline/ref=AC226077B2BF2BAB328685419F48CA3B18F0F9F87DAA674816E56D442CEFB650A737BBFD2DV331N" TargetMode="External"/><Relationship Id="rId26" Type="http://schemas.openxmlformats.org/officeDocument/2006/relationships/hyperlink" Target="consultantplus://offline/ref=AC226077B2BF2BAB328685419F48CA3B1BF9FCF07AAC674816E56D442CEFB650A737BBFE25330E61V830N" TargetMode="External"/><Relationship Id="rId39" Type="http://schemas.openxmlformats.org/officeDocument/2006/relationships/hyperlink" Target="consultantplus://offline/ref=AC226077B2BF2BAB328685419F48CA3B1BF9FCF07AAC674816E56D442CEFB650A737BBFE25330C66V837N" TargetMode="External"/><Relationship Id="rId3" Type="http://schemas.openxmlformats.org/officeDocument/2006/relationships/webSettings" Target="webSettings.xml"/><Relationship Id="rId21" Type="http://schemas.openxmlformats.org/officeDocument/2006/relationships/hyperlink" Target="consultantplus://offline/ref=AC226077B2BF2BAB328685419F48CA3B18F0F9F87DAA674816E56D442CEFB650A737BBFE25330E65V833N" TargetMode="External"/><Relationship Id="rId34" Type="http://schemas.openxmlformats.org/officeDocument/2006/relationships/hyperlink" Target="consultantplus://offline/ref=AC226077B2BF2BAB328685419F48CA3B18F0F9F87DAA674816E56D442CEFB650A737BBFE24V331N" TargetMode="External"/><Relationship Id="rId42" Type="http://schemas.openxmlformats.org/officeDocument/2006/relationships/hyperlink" Target="consultantplus://offline/ref=AC226077B2BF2BAB328685419F48CA3B18F0F9F87DAA674816E56D442CEFB650A737BBFD22V337N" TargetMode="External"/><Relationship Id="rId47" Type="http://schemas.openxmlformats.org/officeDocument/2006/relationships/hyperlink" Target="consultantplus://offline/ref=AC226077B2BF2BAB328685419F48CA3B1BF7FFF27CAD674816E56D442CEFB650A737BBVF36N" TargetMode="External"/><Relationship Id="rId50" Type="http://schemas.openxmlformats.org/officeDocument/2006/relationships/fontTable" Target="fontTable.xml"/><Relationship Id="rId7" Type="http://schemas.openxmlformats.org/officeDocument/2006/relationships/hyperlink" Target="consultantplus://offline/ref=AC226077B2BF2BAB328685419F48CA3B18F0F9F87DAA674816E56D442CEFB650A737BBFE25330E65V83CN" TargetMode="External"/><Relationship Id="rId12" Type="http://schemas.openxmlformats.org/officeDocument/2006/relationships/hyperlink" Target="consultantplus://offline/ref=AC226077B2BF2BAB328685419F48CA3B1BF9FCF07AAC674816E56D442CEFB650A737BBFE25330C63V834N" TargetMode="External"/><Relationship Id="rId17" Type="http://schemas.openxmlformats.org/officeDocument/2006/relationships/hyperlink" Target="consultantplus://offline/ref=AC226077B2BF2BAB328685419F48CA3B18F0F9F87DAA674816E56D442CEFB650A737BBFD22V33AN" TargetMode="External"/><Relationship Id="rId25" Type="http://schemas.openxmlformats.org/officeDocument/2006/relationships/hyperlink" Target="consultantplus://offline/ref=AC226077B2BF2BAB328685419F48CA3B1BF9FCF07AAC674816E56D442CEFB650A737BBFE25330F67V83DN" TargetMode="External"/><Relationship Id="rId33" Type="http://schemas.openxmlformats.org/officeDocument/2006/relationships/hyperlink" Target="consultantplus://offline/ref=AC226077B2BF2BAB328685419F48CA3B1BF9FCF07AAC674816E56D442CEFB650A737BBFE25330C66V834N" TargetMode="External"/><Relationship Id="rId38" Type="http://schemas.openxmlformats.org/officeDocument/2006/relationships/hyperlink" Target="consultantplus://offline/ref=AC226077B2BF2BAB328685419F48CA3B1BF9FCF07AAC674816E56D442CEFB650A737BBFE25330F66V83DN" TargetMode="External"/><Relationship Id="rId46" Type="http://schemas.openxmlformats.org/officeDocument/2006/relationships/hyperlink" Target="consultantplus://offline/ref=AC226077B2BF2BAB328685419F48CA3B18F0F9F87DAA674816E56D442CEFB650A737BBFE25330E66V836N" TargetMode="External"/><Relationship Id="rId2" Type="http://schemas.openxmlformats.org/officeDocument/2006/relationships/settings" Target="settings.xml"/><Relationship Id="rId16" Type="http://schemas.openxmlformats.org/officeDocument/2006/relationships/hyperlink" Target="consultantplus://offline/ref=AC226077B2BF2BAB328685419F48CA3B18F0F9F87DAA674816E56D442CEFB650A737BBFD22V335N" TargetMode="External"/><Relationship Id="rId20" Type="http://schemas.openxmlformats.org/officeDocument/2006/relationships/hyperlink" Target="consultantplus://offline/ref=AC226077B2BF2BAB328685419F48CA3B18F0F9F87DAA674816E56D442CEFB650A737BBFE25330E65V830N" TargetMode="External"/><Relationship Id="rId29" Type="http://schemas.openxmlformats.org/officeDocument/2006/relationships/hyperlink" Target="consultantplus://offline/ref=AC226077B2BF2BAB328685419F48CA3B1BF9FCF07AAC674816E56D442CEFB650A737BBFE25330C63V830N" TargetMode="External"/><Relationship Id="rId41" Type="http://schemas.openxmlformats.org/officeDocument/2006/relationships/hyperlink" Target="consultantplus://offline/ref=AC226077B2BF2BAB328685419F48CA3B1BF7FFF27CAD674816E56D442CEFB650A737BBFE25330F66V837N" TargetMode="External"/><Relationship Id="rId1" Type="http://schemas.openxmlformats.org/officeDocument/2006/relationships/styles" Target="styles.xml"/><Relationship Id="rId6" Type="http://schemas.openxmlformats.org/officeDocument/2006/relationships/hyperlink" Target="consultantplus://offline/ref=AC226077B2BF2BAB328685419F48CA3B18F0F9F87DAA674816E56D442CEFB650A737BBFC21V330N" TargetMode="External"/><Relationship Id="rId11" Type="http://schemas.openxmlformats.org/officeDocument/2006/relationships/hyperlink" Target="consultantplus://offline/ref=AC226077B2BF2BAB328685419F48CA3B1BF9FCF07AAC674816E56D442CVE3FN" TargetMode="External"/><Relationship Id="rId24" Type="http://schemas.openxmlformats.org/officeDocument/2006/relationships/hyperlink" Target="consultantplus://offline/ref=AC226077B2BF2BAB328685419F48CA3B18F0F9F87DAA674816E56D442CEFB650A737BBFD22V335N" TargetMode="External"/><Relationship Id="rId32" Type="http://schemas.openxmlformats.org/officeDocument/2006/relationships/hyperlink" Target="consultantplus://offline/ref=AC226077B2BF2BAB328685419F48CA3B1BF9FCF07AAC674816E56D442CEFB650A737BBFE25330C66V834N" TargetMode="External"/><Relationship Id="rId37" Type="http://schemas.openxmlformats.org/officeDocument/2006/relationships/hyperlink" Target="consultantplus://offline/ref=AC226077B2BF2BAB328685419F48CA3B1BF9FCF07AAC674816E56D442CEFB650A737BBFE25330F66V831N" TargetMode="External"/><Relationship Id="rId40" Type="http://schemas.openxmlformats.org/officeDocument/2006/relationships/hyperlink" Target="consultantplus://offline/ref=AC226077B2BF2BAB328685419F48CA3B1BF7FFF27CAD674816E56D442CEFB650A737BBFE25330F66V836N" TargetMode="External"/><Relationship Id="rId45" Type="http://schemas.openxmlformats.org/officeDocument/2006/relationships/hyperlink" Target="consultantplus://offline/ref=AC226077B2BF2BAB328685419F48CA3B1BF7FFF27CAD674816E56D442CEFB650A737BBFE25330F66V837N" TargetMode="External"/><Relationship Id="rId5" Type="http://schemas.openxmlformats.org/officeDocument/2006/relationships/hyperlink" Target="consultantplus://offline/ref=AC226077B2BF2BAB328685419F48CA3B18F0FDF57FAA674816E56D442CEFB650A737BBFE25330E67V837N" TargetMode="External"/><Relationship Id="rId15" Type="http://schemas.openxmlformats.org/officeDocument/2006/relationships/hyperlink" Target="consultantplus://offline/ref=AC226077B2BF2BAB328685419F48CA3B18F0F9F87DAA674816E56D442CEFB650A737BBFD22V336N" TargetMode="External"/><Relationship Id="rId23" Type="http://schemas.openxmlformats.org/officeDocument/2006/relationships/hyperlink" Target="consultantplus://offline/ref=AC226077B2BF2BAB328685419F48CA3B1BF9FCF07AAC674816E56D442CEFB650A737BBFE25330E60V833N" TargetMode="External"/><Relationship Id="rId28" Type="http://schemas.openxmlformats.org/officeDocument/2006/relationships/hyperlink" Target="consultantplus://offline/ref=AC226077B2BF2BAB328685419F48CA3B1BF9FCF07AAC674816E56D442CEFB650A737BBFE25330E61V83CN" TargetMode="External"/><Relationship Id="rId36" Type="http://schemas.openxmlformats.org/officeDocument/2006/relationships/hyperlink" Target="consultantplus://offline/ref=AC226077B2BF2BAB328685419F48CA3B18F0F9F87DAA674816E56D442CEFB650A737BBFE25330E66V836N" TargetMode="External"/><Relationship Id="rId49" Type="http://schemas.openxmlformats.org/officeDocument/2006/relationships/hyperlink" Target="consultantplus://offline/ref=AC226077B2BF2BAB328685419F48CA3B1BF7FFF27CAD674816E56D442CEFB650A737BBFE25330E65V83DN" TargetMode="External"/><Relationship Id="rId10" Type="http://schemas.openxmlformats.org/officeDocument/2006/relationships/hyperlink" Target="consultantplus://offline/ref=AC226077B2BF2BAB328685419F48CA3B1BF8FEF27EAC674816E56D442CEFB650A737BBFE25330E63V835N" TargetMode="External"/><Relationship Id="rId19" Type="http://schemas.openxmlformats.org/officeDocument/2006/relationships/hyperlink" Target="consultantplus://offline/ref=AC226077B2BF2BAB328685419F48CA3B18F0F9F87DAA674816E56D442CEFB650A737BBFE25330E64V83CN" TargetMode="External"/><Relationship Id="rId31" Type="http://schemas.openxmlformats.org/officeDocument/2006/relationships/hyperlink" Target="consultantplus://offline/ref=AC226077B2BF2BAB328685419F48CA3B1BF9FCF07AAC674816E56D442CEFB650A737BBFE25330C66V834N" TargetMode="External"/><Relationship Id="rId44" Type="http://schemas.openxmlformats.org/officeDocument/2006/relationships/hyperlink" Target="consultantplus://offline/ref=AC226077B2BF2BAB328685419F48CA3B18F0F9F87DAA674816E56D442CEFB650A737BBFD2DV333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C226077B2BF2BAB328685419F48CA3B18F0F9F87DAA674816E56D442CEFB650A737BBFE25330E66V836N" TargetMode="External"/><Relationship Id="rId14" Type="http://schemas.openxmlformats.org/officeDocument/2006/relationships/hyperlink" Target="consultantplus://offline/ref=AC226077B2BF2BAB328685419F48CA3B1BF9FCF07AAC674816E56D442CEFB650A737BBFE25330C63V835N" TargetMode="External"/><Relationship Id="rId22" Type="http://schemas.openxmlformats.org/officeDocument/2006/relationships/hyperlink" Target="consultantplus://offline/ref=AC226077B2BF2BAB328685419F48CA3B18F0F9F87DAA674816E56D442CEFB650A737BBFE25330E66V836N" TargetMode="External"/><Relationship Id="rId27" Type="http://schemas.openxmlformats.org/officeDocument/2006/relationships/hyperlink" Target="consultantplus://offline/ref=AC226077B2BF2BAB328685419F48CA3B1BF9FCF07AAC674816E56D442CEFB650A737BBFE25330E61V830N" TargetMode="External"/><Relationship Id="rId30" Type="http://schemas.openxmlformats.org/officeDocument/2006/relationships/hyperlink" Target="consultantplus://offline/ref=AC226077B2BF2BAB328685419F48CA3B1BF9FCF07AAC674816E56D442CEFB650A737BBFE25330C61V83DN" TargetMode="External"/><Relationship Id="rId35" Type="http://schemas.openxmlformats.org/officeDocument/2006/relationships/hyperlink" Target="consultantplus://offline/ref=AC226077B2BF2BAB328685419F48CA3B18F0F9F87DAA674816E56D442CEFB650A737BBFE26V330N" TargetMode="External"/><Relationship Id="rId43" Type="http://schemas.openxmlformats.org/officeDocument/2006/relationships/hyperlink" Target="consultantplus://offline/ref=AC226077B2BF2BAB328685419F48CA3B18F0F9F87DAA674816E56D442CEFB650A737BBFD22V33BN" TargetMode="External"/><Relationship Id="rId48" Type="http://schemas.openxmlformats.org/officeDocument/2006/relationships/hyperlink" Target="consultantplus://offline/ref=AC226077B2BF2BAB328685419F48CA3B18F0F9F87DAA674816E56D442CEFB650A737BBFE25330E66V836N" TargetMode="External"/><Relationship Id="rId8" Type="http://schemas.openxmlformats.org/officeDocument/2006/relationships/hyperlink" Target="consultantplus://offline/ref=AC226077B2BF2BAB328685419F48CA3B18F0F9F87DAA674816E56D442CEFB650A737BBFE25330E6AV834N"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4635</Words>
  <Characters>26426</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Вячеславовна Платинова</dc:creator>
  <cp:lastModifiedBy>Yara</cp:lastModifiedBy>
  <cp:revision>2</cp:revision>
  <dcterms:created xsi:type="dcterms:W3CDTF">2017-02-13T13:55:00Z</dcterms:created>
  <dcterms:modified xsi:type="dcterms:W3CDTF">2017-02-13T19:12:00Z</dcterms:modified>
</cp:coreProperties>
</file>